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02D" w:rsidRPr="005D75E9" w:rsidRDefault="0025302D" w:rsidP="0025302D">
      <w:pPr>
        <w:pStyle w:val="20"/>
        <w:spacing w:after="0"/>
        <w:jc w:val="right"/>
        <w:rPr>
          <w:rFonts w:ascii="PT Astra Serif" w:hAnsi="PT Astra Serif"/>
        </w:rPr>
      </w:pPr>
      <w:r w:rsidRPr="005D75E9">
        <w:rPr>
          <w:rFonts w:ascii="PT Astra Serif" w:hAnsi="PT Astra Serif"/>
        </w:rPr>
        <w:t>ПРОЕКТ</w:t>
      </w:r>
    </w:p>
    <w:p w:rsidR="0025302D" w:rsidRDefault="0025302D" w:rsidP="0025302D">
      <w:pPr>
        <w:pStyle w:val="20"/>
        <w:spacing w:after="0"/>
        <w:jc w:val="right"/>
        <w:rPr>
          <w:rFonts w:ascii="PT Astra Serif" w:hAnsi="PT Astra Serif"/>
        </w:rPr>
      </w:pPr>
    </w:p>
    <w:p w:rsidR="0025302D" w:rsidRDefault="0025302D" w:rsidP="0025302D">
      <w:pPr>
        <w:spacing w:after="0" w:line="240" w:lineRule="auto"/>
        <w:jc w:val="both"/>
        <w:rPr>
          <w:rFonts w:ascii="Arial" w:hAnsi="Arial" w:cs="Arial"/>
          <w:sz w:val="20"/>
          <w:szCs w:val="20"/>
        </w:rPr>
      </w:pPr>
    </w:p>
    <w:p w:rsidR="0025302D" w:rsidRPr="0062730D" w:rsidRDefault="0025302D" w:rsidP="0025302D">
      <w:pPr>
        <w:pStyle w:val="a3"/>
        <w:jc w:val="center"/>
        <w:rPr>
          <w:rFonts w:ascii="PT Astra Serif" w:hAnsi="PT Astra Serif"/>
          <w:b/>
          <w:sz w:val="26"/>
          <w:szCs w:val="26"/>
        </w:rPr>
      </w:pPr>
      <w:r w:rsidRPr="0062730D">
        <w:rPr>
          <w:rFonts w:ascii="PT Astra Serif" w:hAnsi="PT Astra Serif"/>
          <w:b/>
          <w:sz w:val="26"/>
          <w:szCs w:val="26"/>
        </w:rPr>
        <w:t>Порядок предоставления и распределения субсидий из областного</w:t>
      </w:r>
    </w:p>
    <w:p w:rsidR="0025302D" w:rsidRPr="0062730D" w:rsidRDefault="0025302D" w:rsidP="0025302D">
      <w:pPr>
        <w:pStyle w:val="a3"/>
        <w:jc w:val="center"/>
        <w:rPr>
          <w:rFonts w:ascii="PT Astra Serif" w:hAnsi="PT Astra Serif"/>
          <w:b/>
          <w:sz w:val="26"/>
          <w:szCs w:val="26"/>
        </w:rPr>
      </w:pPr>
      <w:r w:rsidRPr="0062730D">
        <w:rPr>
          <w:rFonts w:ascii="PT Astra Serif" w:hAnsi="PT Astra Serif"/>
          <w:b/>
          <w:sz w:val="26"/>
          <w:szCs w:val="26"/>
        </w:rPr>
        <w:t xml:space="preserve">бюджета местным бюджетам на финансовое обеспечение дорожной деятельности </w:t>
      </w:r>
    </w:p>
    <w:p w:rsidR="005D75E9" w:rsidRDefault="0025302D" w:rsidP="0025302D">
      <w:pPr>
        <w:pStyle w:val="a3"/>
        <w:jc w:val="center"/>
        <w:rPr>
          <w:rFonts w:ascii="PT Astra Serif" w:hAnsi="PT Astra Serif"/>
          <w:b/>
          <w:sz w:val="26"/>
          <w:szCs w:val="26"/>
        </w:rPr>
      </w:pPr>
      <w:r w:rsidRPr="0062730D">
        <w:rPr>
          <w:rFonts w:ascii="PT Astra Serif" w:hAnsi="PT Astra Serif"/>
          <w:b/>
          <w:sz w:val="26"/>
          <w:szCs w:val="26"/>
        </w:rPr>
        <w:t>в рамках реализации регионального проекта</w:t>
      </w:r>
    </w:p>
    <w:p w:rsidR="0025302D" w:rsidRPr="0062730D" w:rsidRDefault="0025302D" w:rsidP="0025302D">
      <w:pPr>
        <w:pStyle w:val="a3"/>
        <w:jc w:val="center"/>
        <w:rPr>
          <w:rFonts w:ascii="PT Astra Serif" w:hAnsi="PT Astra Serif"/>
          <w:b/>
          <w:sz w:val="26"/>
          <w:szCs w:val="26"/>
        </w:rPr>
      </w:pPr>
      <w:r w:rsidRPr="0062730D">
        <w:rPr>
          <w:rFonts w:ascii="PT Astra Serif" w:hAnsi="PT Astra Serif"/>
          <w:b/>
          <w:sz w:val="26"/>
          <w:szCs w:val="26"/>
        </w:rPr>
        <w:t xml:space="preserve"> «Региональная и местная дорожная сеть»</w:t>
      </w:r>
    </w:p>
    <w:p w:rsidR="0025302D" w:rsidRPr="0062730D" w:rsidRDefault="0025302D" w:rsidP="0062730D">
      <w:pPr>
        <w:ind w:firstLine="567"/>
        <w:rPr>
          <w:rFonts w:ascii="PT Astra Serif" w:hAnsi="PT Astra Serif"/>
          <w:b/>
          <w:sz w:val="26"/>
          <w:szCs w:val="26"/>
          <w:lang w:eastAsia="ru-RU"/>
        </w:rPr>
      </w:pPr>
    </w:p>
    <w:p w:rsidR="0025302D" w:rsidRPr="0062730D" w:rsidRDefault="0062730D" w:rsidP="0062730D">
      <w:pPr>
        <w:pStyle w:val="2"/>
        <w:ind w:left="0" w:firstLine="567"/>
        <w:jc w:val="both"/>
        <w:rPr>
          <w:rFonts w:ascii="PT Astra Serif" w:hAnsi="PT Astra Serif"/>
          <w:sz w:val="26"/>
          <w:szCs w:val="26"/>
        </w:rPr>
      </w:pPr>
      <w:r>
        <w:rPr>
          <w:rFonts w:ascii="PT Astra Serif" w:hAnsi="PT Astra Serif"/>
          <w:sz w:val="26"/>
          <w:szCs w:val="26"/>
        </w:rPr>
        <w:t xml:space="preserve">1. </w:t>
      </w:r>
      <w:r w:rsidR="0025302D" w:rsidRPr="0062730D">
        <w:rPr>
          <w:rFonts w:ascii="PT Astra Serif" w:hAnsi="PT Astra Serif"/>
          <w:sz w:val="26"/>
          <w:szCs w:val="26"/>
        </w:rPr>
        <w:t xml:space="preserve">Настоящий Порядок устанавливает правила предоставления и распределения Субсидий из областного бюджета местным бюджетам на финансовое обеспечение дорожной деятельности в рамках реализации регионального проекта «Региональная и местная дорожная сеть» национального </w:t>
      </w:r>
      <w:hyperlink r:id="rId7" w:history="1">
        <w:r w:rsidR="0025302D" w:rsidRPr="0062730D">
          <w:rPr>
            <w:rFonts w:ascii="PT Astra Serif" w:hAnsi="PT Astra Serif"/>
            <w:sz w:val="26"/>
            <w:szCs w:val="26"/>
          </w:rPr>
          <w:t>проекта</w:t>
        </w:r>
      </w:hyperlink>
      <w:r w:rsidR="0025302D" w:rsidRPr="0062730D">
        <w:rPr>
          <w:rFonts w:ascii="PT Astra Serif" w:hAnsi="PT Astra Serif"/>
          <w:sz w:val="26"/>
          <w:szCs w:val="26"/>
        </w:rPr>
        <w:t xml:space="preserve"> «Инфраструктура для жизни» (далее - Субсидия).</w:t>
      </w:r>
    </w:p>
    <w:p w:rsidR="0025302D" w:rsidRPr="0062730D" w:rsidRDefault="0062730D" w:rsidP="0062730D">
      <w:pPr>
        <w:pStyle w:val="2"/>
        <w:ind w:left="0" w:firstLine="567"/>
        <w:jc w:val="both"/>
        <w:rPr>
          <w:rFonts w:ascii="PT Astra Serif" w:hAnsi="PT Astra Serif" w:cs="Arial"/>
          <w:sz w:val="26"/>
          <w:szCs w:val="26"/>
        </w:rPr>
      </w:pPr>
      <w:r>
        <w:rPr>
          <w:rFonts w:ascii="PT Astra Serif" w:hAnsi="PT Astra Serif" w:cs="Arial"/>
          <w:sz w:val="26"/>
          <w:szCs w:val="26"/>
        </w:rPr>
        <w:t xml:space="preserve">2. </w:t>
      </w:r>
      <w:r w:rsidR="0025302D" w:rsidRPr="0062730D">
        <w:rPr>
          <w:rFonts w:ascii="PT Astra Serif" w:hAnsi="PT Astra Serif"/>
          <w:sz w:val="26"/>
          <w:szCs w:val="26"/>
        </w:rPr>
        <w:t>Субсидия предоставляется муниципальным образованиям «Город Томск» и «Городской округ закрытое административно-территориальное образование Северск Томской области» (далее - муниципальные образования, получатели Субсидии) при наличии автомобильных дорог общего пользования местного значения, не отвечающих нормативным требованиям, в границах городских округов Томской агломерации, находящихся в собственности муниципальных образований, в целях достижения результата регионального проекта по муниципальному образованию (далее - результат регионального проекта).</w:t>
      </w:r>
    </w:p>
    <w:p w:rsidR="0025302D" w:rsidRPr="0062730D" w:rsidRDefault="0062730D" w:rsidP="0062730D">
      <w:pPr>
        <w:pStyle w:val="2"/>
        <w:ind w:left="0" w:firstLine="567"/>
        <w:jc w:val="both"/>
        <w:rPr>
          <w:rFonts w:ascii="PT Astra Serif" w:hAnsi="PT Astra Serif"/>
          <w:sz w:val="26"/>
          <w:szCs w:val="26"/>
        </w:rPr>
      </w:pPr>
      <w:r>
        <w:rPr>
          <w:rFonts w:ascii="PT Astra Serif" w:hAnsi="PT Astra Serif"/>
          <w:sz w:val="26"/>
          <w:szCs w:val="26"/>
        </w:rPr>
        <w:t xml:space="preserve">3. </w:t>
      </w:r>
      <w:r w:rsidR="0025302D" w:rsidRPr="0062730D">
        <w:rPr>
          <w:rFonts w:ascii="PT Astra Serif" w:hAnsi="PT Astra Serif"/>
          <w:sz w:val="26"/>
          <w:szCs w:val="26"/>
        </w:rPr>
        <w:t>Субсидия направляется на осуществление дорожной деятельности в части капитального ремонта и (или) ремонта автомобильных дорог общего пользования местного значения и обеспечения безопасности дорожного движения в целях приведения в нормативное состояние дорожной сети и снижения мест концентрации дорожно-транспортных происшествий на автомобильных дорогах (участках) в границах муниципальных образований.</w:t>
      </w:r>
    </w:p>
    <w:p w:rsidR="0025302D" w:rsidRPr="0062730D" w:rsidRDefault="0062730D" w:rsidP="0062730D">
      <w:pPr>
        <w:pStyle w:val="2"/>
        <w:tabs>
          <w:tab w:val="left" w:pos="851"/>
          <w:tab w:val="left" w:pos="1276"/>
          <w:tab w:val="left" w:pos="1418"/>
        </w:tabs>
        <w:ind w:left="0" w:firstLine="567"/>
        <w:jc w:val="both"/>
        <w:rPr>
          <w:rFonts w:ascii="PT Astra Serif" w:hAnsi="PT Astra Serif"/>
          <w:sz w:val="26"/>
          <w:szCs w:val="26"/>
        </w:rPr>
      </w:pPr>
      <w:r>
        <w:rPr>
          <w:rFonts w:ascii="PT Astra Serif" w:hAnsi="PT Astra Serif"/>
          <w:sz w:val="26"/>
          <w:szCs w:val="26"/>
        </w:rPr>
        <w:t xml:space="preserve">4. </w:t>
      </w:r>
      <w:r w:rsidR="0025302D" w:rsidRPr="0062730D">
        <w:rPr>
          <w:rFonts w:ascii="PT Astra Serif" w:hAnsi="PT Astra Serif"/>
          <w:sz w:val="26"/>
          <w:szCs w:val="26"/>
        </w:rPr>
        <w:t>Субсидия предоставляется в пределах бюджетных ассигнований, предусмотренных законом Томской области об областном бюджете на текущий финансовый год и плановый период (сводной бюджетной росписью областного бюджета) на год предоставления субсидии.</w:t>
      </w:r>
    </w:p>
    <w:p w:rsidR="0025302D" w:rsidRPr="0062730D" w:rsidRDefault="0062730D" w:rsidP="0062730D">
      <w:pPr>
        <w:pStyle w:val="2"/>
        <w:ind w:left="0" w:firstLine="567"/>
        <w:jc w:val="both"/>
        <w:rPr>
          <w:rFonts w:ascii="PT Astra Serif" w:hAnsi="PT Astra Serif"/>
          <w:sz w:val="26"/>
          <w:szCs w:val="26"/>
        </w:rPr>
      </w:pPr>
      <w:r>
        <w:rPr>
          <w:rFonts w:ascii="PT Astra Serif" w:hAnsi="PT Astra Serif"/>
          <w:sz w:val="26"/>
          <w:szCs w:val="26"/>
        </w:rPr>
        <w:t xml:space="preserve">5. </w:t>
      </w:r>
      <w:r w:rsidR="0025302D" w:rsidRPr="0062730D">
        <w:rPr>
          <w:rFonts w:ascii="PT Astra Serif" w:hAnsi="PT Astra Serif"/>
          <w:sz w:val="26"/>
          <w:szCs w:val="26"/>
        </w:rPr>
        <w:t>В случае уточнения потребности муниципальных образований в Субсидии внесение изменений в распределение Субсидии между муниципальными образованиями осуществляется главным распорядителем средств областного бюджета в пределах общего объема Субсидии путем внесения изменений в бюджетную роспись без внесения изменений в закон Томской области об областном бюджете на текущий финансовый год и плановый период.</w:t>
      </w:r>
    </w:p>
    <w:p w:rsidR="0025302D" w:rsidRPr="0062730D" w:rsidRDefault="0062730D" w:rsidP="0062730D">
      <w:pPr>
        <w:pStyle w:val="2"/>
        <w:ind w:left="0" w:firstLine="567"/>
        <w:jc w:val="both"/>
        <w:rPr>
          <w:rFonts w:ascii="PT Astra Serif" w:hAnsi="PT Astra Serif"/>
          <w:sz w:val="26"/>
          <w:szCs w:val="26"/>
        </w:rPr>
      </w:pPr>
      <w:r>
        <w:rPr>
          <w:rFonts w:ascii="PT Astra Serif" w:hAnsi="PT Astra Serif"/>
          <w:sz w:val="26"/>
          <w:szCs w:val="26"/>
        </w:rPr>
        <w:t xml:space="preserve">6. </w:t>
      </w:r>
      <w:r w:rsidR="0025302D" w:rsidRPr="0062730D">
        <w:rPr>
          <w:rFonts w:ascii="PT Astra Serif" w:hAnsi="PT Astra Serif"/>
          <w:sz w:val="26"/>
          <w:szCs w:val="26"/>
        </w:rPr>
        <w:t xml:space="preserve">Предельный уровень </w:t>
      </w:r>
      <w:proofErr w:type="spellStart"/>
      <w:r w:rsidR="0025302D" w:rsidRPr="0062730D">
        <w:rPr>
          <w:rFonts w:ascii="PT Astra Serif" w:hAnsi="PT Astra Serif"/>
          <w:sz w:val="26"/>
          <w:szCs w:val="26"/>
        </w:rPr>
        <w:t>софинансирования</w:t>
      </w:r>
      <w:proofErr w:type="spellEnd"/>
      <w:r w:rsidR="0025302D" w:rsidRPr="0062730D">
        <w:rPr>
          <w:rFonts w:ascii="PT Astra Serif" w:hAnsi="PT Astra Serif"/>
          <w:sz w:val="26"/>
          <w:szCs w:val="26"/>
        </w:rPr>
        <w:t xml:space="preserve"> Томской областью расходных обязательств муниципальных образований - получателей Субсидии по осуществлению полномочий органов местного самоуправления в области дорожной деятельности в целях достижения результата регионального проекта составляет 65 (шестьдесят пять) процентов.</w:t>
      </w:r>
    </w:p>
    <w:p w:rsidR="0025302D" w:rsidRPr="0062730D" w:rsidRDefault="0062730D" w:rsidP="0062730D">
      <w:pPr>
        <w:pStyle w:val="2"/>
        <w:ind w:left="0" w:firstLine="567"/>
        <w:jc w:val="both"/>
        <w:rPr>
          <w:rFonts w:ascii="PT Astra Serif" w:hAnsi="PT Astra Serif"/>
          <w:sz w:val="26"/>
          <w:szCs w:val="26"/>
        </w:rPr>
      </w:pPr>
      <w:r>
        <w:rPr>
          <w:rFonts w:ascii="PT Astra Serif" w:hAnsi="PT Astra Serif"/>
          <w:sz w:val="26"/>
          <w:szCs w:val="26"/>
        </w:rPr>
        <w:t xml:space="preserve">7. </w:t>
      </w:r>
      <w:r w:rsidR="0025302D" w:rsidRPr="0062730D">
        <w:rPr>
          <w:rFonts w:ascii="PT Astra Serif" w:hAnsi="PT Astra Serif"/>
          <w:sz w:val="26"/>
          <w:szCs w:val="26"/>
        </w:rPr>
        <w:t xml:space="preserve">В случае если объем бюджетных ассигнований, предусмотренных в установленном порядке в местном бюджете на </w:t>
      </w:r>
      <w:proofErr w:type="spellStart"/>
      <w:r w:rsidR="0025302D" w:rsidRPr="0062730D">
        <w:rPr>
          <w:rFonts w:ascii="PT Astra Serif" w:hAnsi="PT Astra Serif"/>
          <w:sz w:val="26"/>
          <w:szCs w:val="26"/>
        </w:rPr>
        <w:t>софинансирование</w:t>
      </w:r>
      <w:proofErr w:type="spellEnd"/>
      <w:r w:rsidR="0025302D" w:rsidRPr="0062730D">
        <w:rPr>
          <w:rFonts w:ascii="PT Astra Serif" w:hAnsi="PT Astra Serif"/>
          <w:sz w:val="26"/>
          <w:szCs w:val="26"/>
        </w:rPr>
        <w:t xml:space="preserve"> расходного обязательства, направленного на достижение результата регионального проекта, не </w:t>
      </w:r>
      <w:r w:rsidR="0025302D" w:rsidRPr="0062730D">
        <w:rPr>
          <w:rFonts w:ascii="PT Astra Serif" w:hAnsi="PT Astra Serif"/>
          <w:sz w:val="26"/>
          <w:szCs w:val="26"/>
        </w:rPr>
        <w:lastRenderedPageBreak/>
        <w:t xml:space="preserve">позволяет обеспечить уровень </w:t>
      </w:r>
      <w:proofErr w:type="spellStart"/>
      <w:r w:rsidR="0025302D" w:rsidRPr="0062730D">
        <w:rPr>
          <w:rFonts w:ascii="PT Astra Serif" w:hAnsi="PT Astra Serif"/>
          <w:sz w:val="26"/>
          <w:szCs w:val="26"/>
        </w:rPr>
        <w:t>софинансирования</w:t>
      </w:r>
      <w:proofErr w:type="spellEnd"/>
      <w:r w:rsidR="0025302D" w:rsidRPr="0062730D">
        <w:rPr>
          <w:rFonts w:ascii="PT Astra Serif" w:hAnsi="PT Astra Serif"/>
          <w:sz w:val="26"/>
          <w:szCs w:val="26"/>
        </w:rPr>
        <w:t xml:space="preserve">, установленный в соответствии с пунктом 6 настоящего Порядка, размер Субсидии подлежит уменьшению в целях обеспечения установленного пунктом 6 настоящего Порядка уровня </w:t>
      </w:r>
      <w:proofErr w:type="spellStart"/>
      <w:r w:rsidR="0025302D" w:rsidRPr="0062730D">
        <w:rPr>
          <w:rFonts w:ascii="PT Astra Serif" w:hAnsi="PT Astra Serif"/>
          <w:sz w:val="26"/>
          <w:szCs w:val="26"/>
        </w:rPr>
        <w:t>софинансирования</w:t>
      </w:r>
      <w:proofErr w:type="spellEnd"/>
      <w:r w:rsidR="0025302D" w:rsidRPr="0062730D">
        <w:rPr>
          <w:rFonts w:ascii="PT Astra Serif" w:hAnsi="PT Astra Serif"/>
          <w:sz w:val="26"/>
          <w:szCs w:val="26"/>
        </w:rPr>
        <w:t>.</w:t>
      </w:r>
    </w:p>
    <w:p w:rsidR="0025302D" w:rsidRPr="0062730D" w:rsidRDefault="0062730D" w:rsidP="0062730D">
      <w:pPr>
        <w:pStyle w:val="2"/>
        <w:ind w:left="0" w:firstLine="567"/>
        <w:jc w:val="both"/>
        <w:rPr>
          <w:rFonts w:ascii="PT Astra Serif" w:hAnsi="PT Astra Serif"/>
          <w:sz w:val="26"/>
          <w:szCs w:val="26"/>
        </w:rPr>
      </w:pPr>
      <w:r>
        <w:rPr>
          <w:rFonts w:ascii="PT Astra Serif" w:hAnsi="PT Astra Serif"/>
          <w:sz w:val="26"/>
          <w:szCs w:val="26"/>
        </w:rPr>
        <w:t xml:space="preserve">8. </w:t>
      </w:r>
      <w:r w:rsidR="0025302D" w:rsidRPr="0062730D">
        <w:rPr>
          <w:rFonts w:ascii="PT Astra Serif" w:hAnsi="PT Astra Serif"/>
          <w:sz w:val="26"/>
          <w:szCs w:val="26"/>
        </w:rPr>
        <w:t xml:space="preserve">Размер Субсидии определяется в соответствии с </w:t>
      </w:r>
      <w:hyperlink w:anchor="Par105" w:history="1">
        <w:r w:rsidR="0025302D" w:rsidRPr="0062730D">
          <w:rPr>
            <w:rFonts w:ascii="PT Astra Serif" w:hAnsi="PT Astra Serif"/>
            <w:sz w:val="26"/>
            <w:szCs w:val="26"/>
          </w:rPr>
          <w:t>Методикой</w:t>
        </w:r>
      </w:hyperlink>
      <w:r w:rsidR="0025302D" w:rsidRPr="0062730D">
        <w:rPr>
          <w:rFonts w:ascii="PT Astra Serif" w:hAnsi="PT Astra Serif"/>
          <w:sz w:val="26"/>
          <w:szCs w:val="26"/>
        </w:rPr>
        <w:t xml:space="preserve"> расчета Субсидии из областного бюджета местным бюджетам на финансовое обеспечение дорожной деятельности в рамках реализации регионального проекта «Региональная и местная дорожная сеть» согласно приложению к настоящему Порядку.</w:t>
      </w:r>
    </w:p>
    <w:p w:rsidR="0025302D" w:rsidRPr="0062730D" w:rsidRDefault="0025302D" w:rsidP="0062730D">
      <w:pPr>
        <w:pStyle w:val="2"/>
        <w:ind w:left="0" w:firstLine="567"/>
        <w:jc w:val="both"/>
        <w:rPr>
          <w:rFonts w:ascii="PT Astra Serif" w:hAnsi="PT Astra Serif"/>
          <w:sz w:val="26"/>
          <w:szCs w:val="26"/>
        </w:rPr>
      </w:pPr>
      <w:r w:rsidRPr="0062730D">
        <w:rPr>
          <w:rFonts w:ascii="PT Astra Serif" w:hAnsi="PT Astra Serif"/>
          <w:sz w:val="26"/>
          <w:szCs w:val="26"/>
        </w:rPr>
        <w:t>9</w:t>
      </w:r>
      <w:r w:rsidR="0062730D">
        <w:rPr>
          <w:sz w:val="26"/>
          <w:szCs w:val="26"/>
        </w:rPr>
        <w:t xml:space="preserve">. </w:t>
      </w:r>
      <w:r w:rsidRPr="0062730D">
        <w:rPr>
          <w:rFonts w:ascii="PT Astra Serif" w:hAnsi="PT Astra Serif"/>
          <w:sz w:val="26"/>
          <w:szCs w:val="26"/>
        </w:rPr>
        <w:t>Для получения Субсидии муниципальные образования представляют в Департамент транспорта, дорожной деятельности и связи Томской области (далее - Департамент) следующие документы:</w:t>
      </w:r>
    </w:p>
    <w:p w:rsidR="0025302D" w:rsidRPr="0062730D" w:rsidRDefault="0062730D" w:rsidP="0062730D">
      <w:pPr>
        <w:pStyle w:val="3"/>
        <w:ind w:left="0" w:firstLine="567"/>
        <w:jc w:val="both"/>
        <w:rPr>
          <w:rFonts w:ascii="PT Astra Serif" w:hAnsi="PT Astra Serif"/>
          <w:sz w:val="26"/>
          <w:szCs w:val="26"/>
        </w:rPr>
      </w:pPr>
      <w:r>
        <w:rPr>
          <w:rFonts w:ascii="PT Astra Serif" w:hAnsi="PT Astra Serif"/>
          <w:sz w:val="26"/>
          <w:szCs w:val="26"/>
        </w:rPr>
        <w:t xml:space="preserve">1) </w:t>
      </w:r>
      <w:r w:rsidR="0025302D" w:rsidRPr="0062730D">
        <w:rPr>
          <w:rFonts w:ascii="PT Astra Serif" w:hAnsi="PT Astra Serif"/>
          <w:sz w:val="26"/>
          <w:szCs w:val="26"/>
        </w:rPr>
        <w:t xml:space="preserve">письмо о заключении соглашения о предоставлении субсидии местному бюджету из областного бюджета на финансовое обеспечение дорожной деятельности в рамках реализации регионального проекта «Региональная и местная дорожная сеть национального </w:t>
      </w:r>
      <w:hyperlink r:id="rId8" w:history="1">
        <w:r w:rsidR="0025302D" w:rsidRPr="0062730D">
          <w:rPr>
            <w:rFonts w:ascii="PT Astra Serif" w:hAnsi="PT Astra Serif"/>
            <w:sz w:val="26"/>
            <w:szCs w:val="26"/>
          </w:rPr>
          <w:t>проекта</w:t>
        </w:r>
      </w:hyperlink>
      <w:r w:rsidR="0025302D" w:rsidRPr="0062730D">
        <w:rPr>
          <w:rFonts w:ascii="PT Astra Serif" w:hAnsi="PT Astra Serif"/>
          <w:sz w:val="26"/>
          <w:szCs w:val="26"/>
        </w:rPr>
        <w:t xml:space="preserve"> «Инфраструктура для жизни» на предоставление Субсидии (далее – Соглашение);</w:t>
      </w:r>
    </w:p>
    <w:p w:rsidR="0025302D" w:rsidRPr="0062730D" w:rsidRDefault="0062730D" w:rsidP="0062730D">
      <w:pPr>
        <w:pStyle w:val="3"/>
        <w:ind w:left="0" w:firstLine="567"/>
        <w:jc w:val="both"/>
        <w:rPr>
          <w:rFonts w:ascii="PT Astra Serif" w:hAnsi="PT Astra Serif"/>
          <w:sz w:val="26"/>
          <w:szCs w:val="26"/>
        </w:rPr>
      </w:pPr>
      <w:r>
        <w:rPr>
          <w:rFonts w:ascii="PT Astra Serif" w:hAnsi="PT Astra Serif"/>
          <w:sz w:val="26"/>
          <w:szCs w:val="26"/>
        </w:rPr>
        <w:t xml:space="preserve">2) </w:t>
      </w:r>
      <w:r w:rsidR="0025302D" w:rsidRPr="0062730D">
        <w:rPr>
          <w:rFonts w:ascii="PT Astra Serif" w:hAnsi="PT Astra Serif"/>
          <w:sz w:val="26"/>
          <w:szCs w:val="26"/>
        </w:rPr>
        <w:t>реквизиты уполномоченного органа муниципального образования, с которым будет заключаться Соглашение;</w:t>
      </w:r>
    </w:p>
    <w:p w:rsidR="0025302D" w:rsidRPr="0062730D" w:rsidRDefault="0062730D" w:rsidP="0062730D">
      <w:pPr>
        <w:pStyle w:val="3"/>
        <w:ind w:left="0" w:firstLine="567"/>
        <w:jc w:val="both"/>
        <w:rPr>
          <w:rFonts w:ascii="PT Astra Serif" w:hAnsi="PT Astra Serif"/>
          <w:sz w:val="26"/>
          <w:szCs w:val="26"/>
        </w:rPr>
      </w:pPr>
      <w:r>
        <w:rPr>
          <w:rFonts w:ascii="PT Astra Serif" w:hAnsi="PT Astra Serif"/>
          <w:sz w:val="26"/>
          <w:szCs w:val="26"/>
        </w:rPr>
        <w:t xml:space="preserve">3) </w:t>
      </w:r>
      <w:r w:rsidR="0025302D" w:rsidRPr="0062730D">
        <w:rPr>
          <w:rFonts w:ascii="PT Astra Serif" w:hAnsi="PT Astra Serif"/>
          <w:sz w:val="26"/>
          <w:szCs w:val="26"/>
        </w:rPr>
        <w:t>копии документов, подтверждающих право собственности на автомобильные дороги общего пользования местного значения, в отношении которых будет производиться капитальный ремонт и (или) ремонт, и (или) Перечень автомобильных дорог общего пользования местного значения, утвержденный органами местного самоуправления, в отношении которых будет производиться капитальный ремонт и (или) ремонт (с обязательным отражением типа покрытия существующих автомобильных дорог и протяженности);</w:t>
      </w:r>
    </w:p>
    <w:p w:rsidR="0025302D" w:rsidRPr="0062730D" w:rsidRDefault="0025302D" w:rsidP="0062730D">
      <w:pPr>
        <w:pStyle w:val="3"/>
        <w:tabs>
          <w:tab w:val="left" w:pos="851"/>
        </w:tabs>
        <w:ind w:left="0" w:firstLine="567"/>
        <w:jc w:val="both"/>
        <w:rPr>
          <w:rFonts w:ascii="PT Astra Serif" w:hAnsi="PT Astra Serif"/>
          <w:sz w:val="26"/>
          <w:szCs w:val="26"/>
        </w:rPr>
      </w:pPr>
      <w:r w:rsidRPr="0062730D">
        <w:rPr>
          <w:rFonts w:ascii="PT Astra Serif" w:hAnsi="PT Astra Serif"/>
          <w:sz w:val="26"/>
          <w:szCs w:val="26"/>
        </w:rPr>
        <w:t>4)</w:t>
      </w:r>
      <w:r w:rsidRPr="0062730D">
        <w:rPr>
          <w:rFonts w:ascii="PT Astra Serif" w:hAnsi="PT Astra Serif"/>
          <w:sz w:val="26"/>
          <w:szCs w:val="26"/>
        </w:rPr>
        <w:tab/>
        <w:t>схемы территориального расположения автомобильных дорог общего пользования местного значения;</w:t>
      </w:r>
    </w:p>
    <w:p w:rsidR="0025302D" w:rsidRPr="0062730D" w:rsidRDefault="0025302D" w:rsidP="0062730D">
      <w:pPr>
        <w:pStyle w:val="3"/>
        <w:tabs>
          <w:tab w:val="left" w:pos="851"/>
        </w:tabs>
        <w:ind w:left="0" w:firstLine="567"/>
        <w:jc w:val="both"/>
        <w:rPr>
          <w:rFonts w:ascii="PT Astra Serif" w:hAnsi="PT Astra Serif"/>
          <w:sz w:val="26"/>
          <w:szCs w:val="26"/>
        </w:rPr>
      </w:pPr>
      <w:r w:rsidRPr="0062730D">
        <w:rPr>
          <w:sz w:val="26"/>
          <w:szCs w:val="26"/>
        </w:rPr>
        <w:t>5)</w:t>
      </w:r>
      <w:r w:rsidRPr="0062730D">
        <w:rPr>
          <w:sz w:val="26"/>
          <w:szCs w:val="26"/>
        </w:rPr>
        <w:tab/>
      </w:r>
      <w:r w:rsidRPr="0062730D">
        <w:rPr>
          <w:rFonts w:ascii="PT Astra Serif" w:hAnsi="PT Astra Serif"/>
          <w:sz w:val="26"/>
          <w:szCs w:val="26"/>
        </w:rPr>
        <w:t xml:space="preserve">выписку из местного бюджета (сводную бюджетную роспись местного бюджета), подтверждающую объем бюджетных ассигнований, предусмотренных на </w:t>
      </w:r>
      <w:proofErr w:type="spellStart"/>
      <w:r w:rsidRPr="0062730D">
        <w:rPr>
          <w:rFonts w:ascii="PT Astra Serif" w:hAnsi="PT Astra Serif"/>
          <w:sz w:val="26"/>
          <w:szCs w:val="26"/>
        </w:rPr>
        <w:t>софинансирование</w:t>
      </w:r>
      <w:proofErr w:type="spellEnd"/>
      <w:r w:rsidRPr="0062730D">
        <w:rPr>
          <w:rFonts w:ascii="PT Astra Serif" w:hAnsi="PT Astra Serif"/>
          <w:sz w:val="26"/>
          <w:szCs w:val="26"/>
        </w:rPr>
        <w:t xml:space="preserve"> мероприятий, направленных на достижение результата регионального проекта;</w:t>
      </w:r>
    </w:p>
    <w:p w:rsidR="0025302D" w:rsidRPr="0062730D" w:rsidRDefault="0025302D" w:rsidP="0062730D">
      <w:pPr>
        <w:pStyle w:val="3"/>
        <w:tabs>
          <w:tab w:val="left" w:pos="851"/>
        </w:tabs>
        <w:ind w:left="0" w:firstLine="567"/>
        <w:jc w:val="both"/>
        <w:rPr>
          <w:rFonts w:ascii="PT Astra Serif" w:hAnsi="PT Astra Serif"/>
          <w:sz w:val="26"/>
          <w:szCs w:val="26"/>
        </w:rPr>
      </w:pPr>
      <w:r w:rsidRPr="0062730D">
        <w:rPr>
          <w:rFonts w:ascii="PT Astra Serif" w:hAnsi="PT Astra Serif"/>
          <w:sz w:val="26"/>
          <w:szCs w:val="26"/>
        </w:rPr>
        <w:t>6)</w:t>
      </w:r>
      <w:r w:rsidRPr="0062730D">
        <w:rPr>
          <w:rFonts w:ascii="PT Astra Serif" w:hAnsi="PT Astra Serif"/>
          <w:sz w:val="26"/>
          <w:szCs w:val="26"/>
        </w:rPr>
        <w:tab/>
        <w:t>отчет и (или) протокол по результатам общественного обсуждения Перечня автомобильных дорог общего пользования местного значения, в отношении которых планируется производить капитальный ремонт и (или) ремонт;</w:t>
      </w:r>
    </w:p>
    <w:p w:rsidR="0025302D" w:rsidRPr="0062730D" w:rsidRDefault="0025302D" w:rsidP="0062730D">
      <w:pPr>
        <w:pStyle w:val="3"/>
        <w:tabs>
          <w:tab w:val="left" w:pos="851"/>
        </w:tabs>
        <w:ind w:left="0" w:firstLine="567"/>
        <w:jc w:val="both"/>
        <w:rPr>
          <w:rFonts w:ascii="PT Astra Serif" w:hAnsi="PT Astra Serif"/>
          <w:sz w:val="26"/>
          <w:szCs w:val="26"/>
        </w:rPr>
      </w:pPr>
      <w:r w:rsidRPr="0062730D">
        <w:rPr>
          <w:rFonts w:ascii="PT Astra Serif" w:hAnsi="PT Astra Serif"/>
          <w:sz w:val="26"/>
          <w:szCs w:val="26"/>
        </w:rPr>
        <w:t>7)</w:t>
      </w:r>
      <w:r w:rsidRPr="0062730D">
        <w:rPr>
          <w:rFonts w:ascii="PT Astra Serif" w:hAnsi="PT Astra Serif"/>
          <w:sz w:val="26"/>
          <w:szCs w:val="26"/>
        </w:rPr>
        <w:tab/>
        <w:t>копии актов оценки технического состояния автомобильных дорог общего пользования местного значения, запланированных к капитальному ремонту и (или) ремонту.</w:t>
      </w:r>
    </w:p>
    <w:p w:rsidR="0025302D" w:rsidRPr="0062730D" w:rsidRDefault="0025302D" w:rsidP="0062730D">
      <w:pPr>
        <w:pStyle w:val="a9"/>
        <w:ind w:firstLine="567"/>
        <w:jc w:val="both"/>
        <w:rPr>
          <w:rFonts w:ascii="PT Astra Serif" w:hAnsi="PT Astra Serif"/>
          <w:sz w:val="26"/>
          <w:szCs w:val="26"/>
        </w:rPr>
      </w:pPr>
      <w:r w:rsidRPr="0062730D">
        <w:rPr>
          <w:rFonts w:ascii="PT Astra Serif" w:hAnsi="PT Astra Serif"/>
          <w:sz w:val="26"/>
          <w:szCs w:val="26"/>
        </w:rPr>
        <w:t>Документы, представленные в Департамент, должны быть подписаны и надлежащим образом заверены.</w:t>
      </w:r>
    </w:p>
    <w:p w:rsidR="0025302D" w:rsidRPr="0062730D" w:rsidRDefault="0025302D" w:rsidP="0062730D">
      <w:pPr>
        <w:pStyle w:val="2"/>
        <w:ind w:left="0" w:firstLine="567"/>
        <w:jc w:val="both"/>
        <w:rPr>
          <w:rFonts w:ascii="PT Astra Serif" w:hAnsi="PT Astra Serif"/>
          <w:sz w:val="26"/>
          <w:szCs w:val="26"/>
        </w:rPr>
      </w:pPr>
      <w:r w:rsidRPr="0062730D">
        <w:rPr>
          <w:rFonts w:ascii="PT Astra Serif" w:hAnsi="PT Astra Serif"/>
          <w:sz w:val="26"/>
          <w:szCs w:val="26"/>
        </w:rPr>
        <w:t>10.Условиями предоставления Субсидии в соответствии с настоящим Порядком являются:</w:t>
      </w:r>
    </w:p>
    <w:p w:rsidR="0025302D" w:rsidRPr="0062730D" w:rsidRDefault="0025302D" w:rsidP="0062730D">
      <w:pPr>
        <w:pStyle w:val="3"/>
        <w:tabs>
          <w:tab w:val="left" w:pos="851"/>
        </w:tabs>
        <w:ind w:left="0" w:firstLine="567"/>
        <w:jc w:val="both"/>
        <w:rPr>
          <w:rFonts w:ascii="PT Astra Serif" w:hAnsi="PT Astra Serif"/>
          <w:sz w:val="26"/>
          <w:szCs w:val="26"/>
        </w:rPr>
      </w:pPr>
      <w:r w:rsidRPr="0062730D">
        <w:rPr>
          <w:rFonts w:ascii="PT Astra Serif" w:hAnsi="PT Astra Serif"/>
          <w:sz w:val="26"/>
          <w:szCs w:val="26"/>
        </w:rPr>
        <w:t>1)</w:t>
      </w:r>
      <w:r w:rsidRPr="0062730D">
        <w:rPr>
          <w:rFonts w:ascii="PT Astra Serif" w:hAnsi="PT Astra Serif"/>
          <w:sz w:val="26"/>
          <w:szCs w:val="26"/>
        </w:rPr>
        <w:tab/>
        <w:t xml:space="preserve">наличие в году предоставления Субсидии в бюджете муниципального образования (сводной бюджетной росписи местного бюджета) бюджетных </w:t>
      </w:r>
      <w:r w:rsidRPr="0062730D">
        <w:rPr>
          <w:rFonts w:ascii="PT Astra Serif" w:hAnsi="PT Astra Serif"/>
          <w:sz w:val="26"/>
          <w:szCs w:val="26"/>
        </w:rPr>
        <w:lastRenderedPageBreak/>
        <w:t xml:space="preserve">ассигнований на исполнение расходных обязательств муниципального образования Томской области, в целях </w:t>
      </w:r>
      <w:proofErr w:type="spellStart"/>
      <w:r w:rsidRPr="0062730D">
        <w:rPr>
          <w:rFonts w:ascii="PT Astra Serif" w:hAnsi="PT Astra Serif"/>
          <w:sz w:val="26"/>
          <w:szCs w:val="26"/>
        </w:rPr>
        <w:t>софинансирования</w:t>
      </w:r>
      <w:proofErr w:type="spellEnd"/>
      <w:r w:rsidRPr="0062730D">
        <w:rPr>
          <w:rFonts w:ascii="PT Astra Serif" w:hAnsi="PT Astra Serif"/>
          <w:sz w:val="26"/>
          <w:szCs w:val="26"/>
        </w:rP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25302D" w:rsidRPr="0062730D" w:rsidRDefault="0025302D" w:rsidP="0062730D">
      <w:pPr>
        <w:pStyle w:val="3"/>
        <w:tabs>
          <w:tab w:val="left" w:pos="851"/>
        </w:tabs>
        <w:ind w:left="0" w:firstLine="567"/>
        <w:jc w:val="both"/>
        <w:rPr>
          <w:rFonts w:ascii="PT Astra Serif" w:hAnsi="PT Astra Serif"/>
          <w:sz w:val="26"/>
          <w:szCs w:val="26"/>
        </w:rPr>
      </w:pPr>
      <w:r w:rsidRPr="0062730D">
        <w:rPr>
          <w:rFonts w:ascii="PT Astra Serif" w:hAnsi="PT Astra Serif"/>
          <w:sz w:val="26"/>
          <w:szCs w:val="26"/>
        </w:rPr>
        <w:t>2)</w:t>
      </w:r>
      <w:r w:rsidRPr="0062730D">
        <w:rPr>
          <w:rFonts w:ascii="PT Astra Serif" w:hAnsi="PT Astra Serif"/>
          <w:sz w:val="26"/>
          <w:szCs w:val="26"/>
        </w:rPr>
        <w:tab/>
        <w:t xml:space="preserve">заключение Соглашения между уполномоченным органом местного самоуправления муниципального образования и Департаментом, предусматривающего обязательства муниципального образования по исполнению расходных обязательств, в целях </w:t>
      </w:r>
      <w:proofErr w:type="spellStart"/>
      <w:r w:rsidRPr="0062730D">
        <w:rPr>
          <w:rFonts w:ascii="PT Astra Serif" w:hAnsi="PT Astra Serif"/>
          <w:sz w:val="26"/>
          <w:szCs w:val="26"/>
        </w:rPr>
        <w:t>софинансирования</w:t>
      </w:r>
      <w:proofErr w:type="spellEnd"/>
      <w:r w:rsidRPr="0062730D">
        <w:rPr>
          <w:rFonts w:ascii="PT Astra Serif" w:hAnsi="PT Astra Serif"/>
          <w:sz w:val="26"/>
          <w:szCs w:val="26"/>
        </w:rPr>
        <w:t xml:space="preserve"> которых предоставляется Субсидия, и ответственность за неисполнение предусмотренных указанным Соглашением обязательств;</w:t>
      </w:r>
    </w:p>
    <w:p w:rsidR="0025302D" w:rsidRPr="0062730D" w:rsidRDefault="0025302D" w:rsidP="0062730D">
      <w:pPr>
        <w:pStyle w:val="3"/>
        <w:tabs>
          <w:tab w:val="left" w:pos="851"/>
        </w:tabs>
        <w:ind w:left="0" w:firstLine="567"/>
        <w:jc w:val="both"/>
        <w:rPr>
          <w:rFonts w:ascii="PT Astra Serif" w:hAnsi="PT Astra Serif"/>
          <w:sz w:val="26"/>
          <w:szCs w:val="26"/>
        </w:rPr>
      </w:pPr>
      <w:r w:rsidRPr="0062730D">
        <w:rPr>
          <w:rFonts w:ascii="PT Astra Serif" w:hAnsi="PT Astra Serif"/>
          <w:sz w:val="26"/>
          <w:szCs w:val="26"/>
        </w:rPr>
        <w:t>3)</w:t>
      </w:r>
      <w:r w:rsidRPr="0062730D">
        <w:rPr>
          <w:rFonts w:ascii="PT Astra Serif" w:hAnsi="PT Astra Serif"/>
          <w:sz w:val="26"/>
          <w:szCs w:val="26"/>
        </w:rPr>
        <w:tab/>
        <w:t>соблюдение муниципальными образованиями требований настоящего Порядка.</w:t>
      </w:r>
      <w:bookmarkStart w:id="0" w:name="Par22"/>
      <w:bookmarkEnd w:id="0"/>
    </w:p>
    <w:p w:rsidR="0025302D" w:rsidRPr="0062730D" w:rsidRDefault="0025302D" w:rsidP="0062730D">
      <w:pPr>
        <w:pStyle w:val="2"/>
        <w:ind w:left="0" w:firstLine="567"/>
        <w:jc w:val="both"/>
        <w:rPr>
          <w:rFonts w:ascii="PT Astra Serif" w:hAnsi="PT Astra Serif"/>
          <w:sz w:val="26"/>
          <w:szCs w:val="26"/>
          <w:lang w:eastAsia="ru-RU"/>
        </w:rPr>
      </w:pPr>
      <w:r w:rsidRPr="0062730D">
        <w:rPr>
          <w:rFonts w:ascii="PT Astra Serif" w:hAnsi="PT Astra Serif" w:cs="Arial"/>
          <w:sz w:val="26"/>
          <w:szCs w:val="26"/>
        </w:rPr>
        <w:t>11</w:t>
      </w:r>
      <w:r w:rsidRPr="0062730D">
        <w:rPr>
          <w:rFonts w:cs="Arial"/>
          <w:sz w:val="26"/>
          <w:szCs w:val="26"/>
        </w:rPr>
        <w:t xml:space="preserve">. </w:t>
      </w:r>
      <w:r w:rsidRPr="0062730D">
        <w:rPr>
          <w:rFonts w:ascii="PT Astra Serif" w:hAnsi="PT Astra Serif"/>
          <w:sz w:val="26"/>
          <w:szCs w:val="26"/>
          <w:lang w:eastAsia="ru-RU"/>
        </w:rPr>
        <w:t>Показателем результата использования Субсидии является протяженность автомобильных дорог общего пользования местного значения, включенных в дорожную сеть Томской агломерации в рамках реализации регионального проекта «Региональная и местная дорожная сеть», приведенных в соответствие с нормативными требованиями к транспортно-эксплуатационным показателям (продольная ровность и отсутствие повреждений проезжей части) в результате ремонта, км.</w:t>
      </w:r>
    </w:p>
    <w:p w:rsidR="0025302D" w:rsidRPr="0062730D" w:rsidRDefault="0025302D" w:rsidP="0062730D">
      <w:pPr>
        <w:pStyle w:val="a9"/>
        <w:ind w:firstLine="567"/>
        <w:jc w:val="both"/>
        <w:rPr>
          <w:rFonts w:ascii="PT Astra Serif" w:hAnsi="PT Astra Serif" w:cs="Arial"/>
          <w:sz w:val="26"/>
          <w:szCs w:val="26"/>
        </w:rPr>
      </w:pPr>
      <w:r w:rsidRPr="0062730D">
        <w:rPr>
          <w:rFonts w:ascii="PT Astra Serif" w:hAnsi="PT Astra Serif"/>
          <w:sz w:val="26"/>
          <w:szCs w:val="26"/>
          <w:lang w:eastAsia="ru-RU"/>
        </w:rPr>
        <w:t>Значения показателя результата использования Субсидии устанавливаются в Соглашении.</w:t>
      </w:r>
    </w:p>
    <w:p w:rsidR="0025302D" w:rsidRPr="0062730D" w:rsidRDefault="0025302D" w:rsidP="0062730D">
      <w:pPr>
        <w:pStyle w:val="2"/>
        <w:ind w:left="0" w:firstLine="567"/>
        <w:jc w:val="both"/>
        <w:rPr>
          <w:rFonts w:ascii="PT Astra Serif" w:hAnsi="PT Astra Serif"/>
          <w:sz w:val="26"/>
          <w:szCs w:val="26"/>
        </w:rPr>
      </w:pPr>
      <w:r w:rsidRPr="0062730D">
        <w:rPr>
          <w:rFonts w:ascii="PT Astra Serif" w:hAnsi="PT Astra Serif"/>
          <w:sz w:val="26"/>
          <w:szCs w:val="26"/>
        </w:rPr>
        <w:t>12. Соглашение заключается в соответствии с типовой формой, утвержденной Департаментом финансов Томской области.</w:t>
      </w:r>
    </w:p>
    <w:p w:rsidR="0025302D" w:rsidRPr="0062730D" w:rsidRDefault="0025302D" w:rsidP="0062730D">
      <w:pPr>
        <w:pStyle w:val="2"/>
        <w:ind w:left="0" w:firstLine="567"/>
        <w:jc w:val="both"/>
        <w:rPr>
          <w:rFonts w:ascii="PT Astra Serif" w:hAnsi="PT Astra Serif" w:cs="Arial"/>
          <w:sz w:val="26"/>
          <w:szCs w:val="26"/>
        </w:rPr>
      </w:pPr>
      <w:r w:rsidRPr="0062730D">
        <w:rPr>
          <w:rFonts w:ascii="PT Astra Serif" w:hAnsi="PT Astra Serif" w:cs="Arial"/>
          <w:sz w:val="26"/>
          <w:szCs w:val="26"/>
        </w:rPr>
        <w:t xml:space="preserve">13. </w:t>
      </w:r>
      <w:r w:rsidRPr="0062730D">
        <w:rPr>
          <w:rFonts w:ascii="PT Astra Serif" w:hAnsi="PT Astra Serif"/>
          <w:sz w:val="26"/>
          <w:szCs w:val="26"/>
          <w:shd w:val="clear" w:color="auto" w:fill="FFFFFF"/>
        </w:rPr>
        <w:t xml:space="preserve">При наличии у муниципального образования экономии средств Субсидии, образовавшейся по результатам заключения муниципальных контрактов, муниципальное образование вправе направить сложившуюся экономию на достижение целей, показателей и реализацию мероприятий (результатов) муниципальных программ, обеспечивающих реализацию регионального проекта </w:t>
      </w:r>
      <w:r w:rsidRPr="0062730D">
        <w:rPr>
          <w:rFonts w:ascii="PT Astra Serif" w:hAnsi="PT Astra Serif"/>
          <w:sz w:val="26"/>
          <w:szCs w:val="26"/>
        </w:rPr>
        <w:t>«Региональная и местная дорожная сеть»</w:t>
      </w:r>
      <w:r w:rsidRPr="0062730D">
        <w:rPr>
          <w:rFonts w:ascii="PT Astra Serif" w:hAnsi="PT Astra Serif"/>
          <w:sz w:val="26"/>
          <w:szCs w:val="26"/>
          <w:shd w:val="clear" w:color="auto" w:fill="FFFFFF"/>
        </w:rPr>
        <w:t xml:space="preserve"> федерального </w:t>
      </w:r>
      <w:hyperlink r:id="rId9" w:tooltip="https://login.consultant.ru/link/?req=doc&amp;base=LAW&amp;n=333238" w:history="1">
        <w:r w:rsidRPr="0062730D">
          <w:rPr>
            <w:rFonts w:ascii="PT Astra Serif" w:hAnsi="PT Astra Serif"/>
            <w:sz w:val="26"/>
            <w:szCs w:val="26"/>
            <w:shd w:val="clear" w:color="auto" w:fill="FFFFFF"/>
          </w:rPr>
          <w:t>проекта</w:t>
        </w:r>
      </w:hyperlink>
      <w:r w:rsidRPr="0062730D">
        <w:rPr>
          <w:rFonts w:ascii="PT Astra Serif" w:hAnsi="PT Astra Serif"/>
          <w:sz w:val="26"/>
          <w:szCs w:val="26"/>
        </w:rPr>
        <w:t xml:space="preserve"> «Региональная и местная дорожная сеть»</w:t>
      </w:r>
      <w:r w:rsidRPr="0062730D">
        <w:rPr>
          <w:rFonts w:ascii="PT Astra Serif" w:hAnsi="PT Astra Serif"/>
          <w:sz w:val="26"/>
          <w:szCs w:val="26"/>
          <w:shd w:val="clear" w:color="auto" w:fill="FFFFFF"/>
        </w:rPr>
        <w:t xml:space="preserve">, входящего в состав национального </w:t>
      </w:r>
      <w:hyperlink r:id="rId10" w:tooltip="https://login.consultant.ru/link/?req=doc&amp;base=LAW&amp;n=319211" w:history="1">
        <w:r w:rsidRPr="0062730D">
          <w:rPr>
            <w:rFonts w:ascii="PT Astra Serif" w:hAnsi="PT Astra Serif"/>
            <w:sz w:val="26"/>
            <w:szCs w:val="26"/>
            <w:shd w:val="clear" w:color="auto" w:fill="FFFFFF"/>
          </w:rPr>
          <w:t>проекта</w:t>
        </w:r>
      </w:hyperlink>
      <w:r w:rsidRPr="0062730D">
        <w:rPr>
          <w:rFonts w:ascii="PT Astra Serif" w:hAnsi="PT Astra Serif"/>
          <w:sz w:val="26"/>
          <w:szCs w:val="26"/>
          <w:shd w:val="clear" w:color="auto" w:fill="FFFFFF"/>
        </w:rPr>
        <w:t xml:space="preserve"> «Инфраструктура для жизни»,  согласно Порядку направления экономии, образовавшейся по результатам заключения муниципальных контрактов на закупку товаров, работ, услуг для обеспечения муниципальных нужд, источником обеспечения которой являются межбюджетные трансферты из бюджета Томской области бюджету муниципального образования Томской области, на реализацию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 установленному постановлением Администрации Томской области от 07.02.2025 № 39а «Об установлении порядка направления экономии, образовавшейся по результатам заключения муниципальных контрактов на закупку товаров, работ, услуг для обеспечения муниципальных нужд, источником обеспечения которой являются межбюджетные трансферты из бюджета Томской </w:t>
      </w:r>
      <w:r w:rsidRPr="0062730D">
        <w:rPr>
          <w:rFonts w:ascii="PT Astra Serif" w:hAnsi="PT Astra Serif"/>
          <w:sz w:val="26"/>
          <w:szCs w:val="26"/>
          <w:shd w:val="clear" w:color="auto" w:fill="FFFFFF"/>
        </w:rPr>
        <w:lastRenderedPageBreak/>
        <w:t>области бюджету муниципального образования Томской области, на реализацию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w:t>
      </w:r>
    </w:p>
    <w:p w:rsidR="0025302D" w:rsidRPr="0062730D" w:rsidRDefault="0025302D" w:rsidP="0062730D">
      <w:pPr>
        <w:pStyle w:val="2"/>
        <w:spacing w:after="0"/>
        <w:ind w:left="0" w:firstLine="567"/>
        <w:rPr>
          <w:rFonts w:ascii="PT Astra Serif" w:hAnsi="PT Astra Serif"/>
          <w:sz w:val="26"/>
          <w:szCs w:val="26"/>
        </w:rPr>
      </w:pPr>
      <w:r w:rsidRPr="0062730D">
        <w:rPr>
          <w:rFonts w:ascii="PT Astra Serif" w:hAnsi="PT Astra Serif"/>
          <w:sz w:val="26"/>
          <w:szCs w:val="26"/>
        </w:rPr>
        <w:t>14. Условиями расходования Субсидии муниципальными образованиями являются:</w:t>
      </w:r>
    </w:p>
    <w:p w:rsidR="0025302D" w:rsidRPr="0062730D" w:rsidRDefault="0025302D" w:rsidP="0062730D">
      <w:pPr>
        <w:pStyle w:val="3"/>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1)</w:t>
      </w:r>
      <w:r w:rsidRPr="0062730D">
        <w:rPr>
          <w:rFonts w:ascii="PT Astra Serif" w:hAnsi="PT Astra Serif"/>
          <w:sz w:val="26"/>
          <w:szCs w:val="26"/>
        </w:rPr>
        <w:tab/>
        <w:t>направление средств Субсидии на оплату выполненных работ в соответствии с проектной и (или) сметной документацией, прошедшей проверку достоверности определения сметной стоимости и получившей положительное заключение о достоверности определения сметной стоимости;</w:t>
      </w:r>
    </w:p>
    <w:p w:rsidR="0025302D" w:rsidRPr="0062730D" w:rsidRDefault="0025302D" w:rsidP="0062730D">
      <w:pPr>
        <w:pStyle w:val="3"/>
        <w:tabs>
          <w:tab w:val="left" w:pos="851"/>
        </w:tabs>
        <w:ind w:left="0" w:firstLine="567"/>
        <w:jc w:val="both"/>
        <w:rPr>
          <w:rFonts w:ascii="PT Astra Serif" w:hAnsi="PT Astra Serif" w:cs="Arial"/>
          <w:sz w:val="26"/>
          <w:szCs w:val="26"/>
        </w:rPr>
      </w:pPr>
      <w:r w:rsidRPr="0062730D">
        <w:rPr>
          <w:rFonts w:ascii="PT Astra Serif" w:hAnsi="PT Astra Serif" w:cs="Arial"/>
          <w:sz w:val="26"/>
          <w:szCs w:val="26"/>
        </w:rPr>
        <w:t>2)</w:t>
      </w:r>
      <w:r w:rsidRPr="0062730D">
        <w:rPr>
          <w:rFonts w:ascii="PT Astra Serif" w:hAnsi="PT Astra Serif" w:cs="Arial"/>
          <w:sz w:val="26"/>
          <w:szCs w:val="26"/>
        </w:rPr>
        <w:tab/>
      </w:r>
      <w:r w:rsidRPr="0062730D">
        <w:rPr>
          <w:rFonts w:ascii="PT Astra Serif" w:hAnsi="PT Astra Serif"/>
          <w:sz w:val="26"/>
          <w:szCs w:val="26"/>
        </w:rPr>
        <w:t>осуществление муниципальными образованиями закупок работ по капитальному ремонту и (или) ремонту автомобильных дорог общего пользования местного значения и работ по обеспечению безопасности дорожного движения в целях приведения в нормативное состояние дорожной сети и снижения мест концентрации дорожно-транспортных происшествий на автомобильных дорогах (участках) в границах муниципальных образований, финансирование которых планируется с привлечением средств областного бюджета, при наличии доведенных до получателя бюджетных средств лимитов бюджетных обязательств, утвержденных законом об областном бюджете на текущий финансовый год и плановый период;</w:t>
      </w:r>
    </w:p>
    <w:p w:rsidR="0025302D" w:rsidRPr="0062730D" w:rsidRDefault="0025302D" w:rsidP="0062730D">
      <w:pPr>
        <w:pStyle w:val="3"/>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3)</w:t>
      </w:r>
      <w:r w:rsidRPr="0062730D">
        <w:rPr>
          <w:rFonts w:ascii="PT Astra Serif" w:hAnsi="PT Astra Serif"/>
          <w:sz w:val="26"/>
          <w:szCs w:val="26"/>
        </w:rPr>
        <w:tab/>
        <w:t>обеспечение контроля за:</w:t>
      </w:r>
    </w:p>
    <w:p w:rsidR="0025302D" w:rsidRPr="0062730D" w:rsidRDefault="0025302D" w:rsidP="0062730D">
      <w:pPr>
        <w:pStyle w:val="a9"/>
        <w:spacing w:after="0"/>
        <w:ind w:firstLine="567"/>
        <w:jc w:val="both"/>
        <w:rPr>
          <w:rFonts w:ascii="PT Astra Serif" w:hAnsi="PT Astra Serif"/>
          <w:sz w:val="26"/>
          <w:szCs w:val="26"/>
        </w:rPr>
      </w:pPr>
      <w:r w:rsidRPr="0062730D">
        <w:rPr>
          <w:rFonts w:ascii="PT Astra Serif" w:hAnsi="PT Astra Serif"/>
          <w:sz w:val="26"/>
          <w:szCs w:val="26"/>
        </w:rPr>
        <w:t>а) целевым и эффективным использованием Субсидии;</w:t>
      </w:r>
    </w:p>
    <w:p w:rsidR="0025302D" w:rsidRPr="0062730D" w:rsidRDefault="0062730D" w:rsidP="0062730D">
      <w:pPr>
        <w:pStyle w:val="a9"/>
        <w:tabs>
          <w:tab w:val="left" w:pos="709"/>
        </w:tabs>
        <w:spacing w:after="0"/>
        <w:ind w:firstLine="567"/>
        <w:jc w:val="both"/>
        <w:rPr>
          <w:rFonts w:ascii="PT Astra Serif" w:hAnsi="PT Astra Serif" w:cs="Arial"/>
          <w:sz w:val="26"/>
          <w:szCs w:val="26"/>
        </w:rPr>
      </w:pPr>
      <w:r>
        <w:rPr>
          <w:rFonts w:ascii="PT Astra Serif" w:hAnsi="PT Astra Serif" w:cs="Arial"/>
          <w:sz w:val="26"/>
          <w:szCs w:val="26"/>
        </w:rPr>
        <w:t xml:space="preserve">б) </w:t>
      </w:r>
      <w:r w:rsidR="0025302D" w:rsidRPr="0062730D">
        <w:rPr>
          <w:rFonts w:ascii="PT Astra Serif" w:hAnsi="PT Astra Serif"/>
          <w:sz w:val="26"/>
          <w:szCs w:val="26"/>
        </w:rPr>
        <w:t xml:space="preserve">соблюдением сроков </w:t>
      </w:r>
      <w:r w:rsidR="0025302D" w:rsidRPr="0062730D">
        <w:rPr>
          <w:rFonts w:ascii="PT Astra Serif" w:hAnsi="PT Astra Serif"/>
          <w:bCs/>
          <w:sz w:val="26"/>
          <w:szCs w:val="26"/>
        </w:rPr>
        <w:t>окончания выполнения работ</w:t>
      </w:r>
      <w:r w:rsidR="0025302D" w:rsidRPr="0062730D">
        <w:rPr>
          <w:rFonts w:ascii="PT Astra Serif" w:hAnsi="PT Astra Serif"/>
          <w:sz w:val="26"/>
          <w:szCs w:val="26"/>
        </w:rPr>
        <w:t xml:space="preserve"> в соответствии с условиями муниципальных контрактов, договоров;</w:t>
      </w:r>
    </w:p>
    <w:p w:rsidR="0025302D" w:rsidRPr="0062730D" w:rsidRDefault="0025302D" w:rsidP="0062730D">
      <w:pPr>
        <w:pStyle w:val="a9"/>
        <w:tabs>
          <w:tab w:val="left" w:pos="851"/>
        </w:tabs>
        <w:spacing w:after="0"/>
        <w:ind w:firstLine="567"/>
        <w:jc w:val="both"/>
        <w:rPr>
          <w:rFonts w:ascii="PT Astra Serif" w:hAnsi="PT Astra Serif"/>
          <w:sz w:val="26"/>
          <w:szCs w:val="26"/>
        </w:rPr>
      </w:pPr>
      <w:r w:rsidRPr="0062730D">
        <w:rPr>
          <w:rFonts w:ascii="PT Astra Serif" w:hAnsi="PT Astra Serif"/>
          <w:sz w:val="26"/>
          <w:szCs w:val="26"/>
        </w:rPr>
        <w:t>в) качеством выполняемых работ, применяемых дорожно-строительных материалов, конструкций и изделий на объектах;</w:t>
      </w:r>
    </w:p>
    <w:p w:rsidR="0025302D" w:rsidRPr="0062730D" w:rsidRDefault="0025302D" w:rsidP="0062730D">
      <w:pPr>
        <w:pStyle w:val="a9"/>
        <w:spacing w:after="0"/>
        <w:ind w:firstLine="567"/>
        <w:jc w:val="both"/>
        <w:rPr>
          <w:rFonts w:ascii="PT Astra Serif" w:hAnsi="PT Astra Serif"/>
          <w:sz w:val="26"/>
          <w:szCs w:val="26"/>
        </w:rPr>
      </w:pPr>
      <w:r w:rsidRPr="0062730D">
        <w:rPr>
          <w:rFonts w:ascii="PT Astra Serif" w:hAnsi="PT Astra Serif"/>
          <w:sz w:val="26"/>
          <w:szCs w:val="26"/>
        </w:rPr>
        <w:t>г) недопущением использования средств Субсидии на объекты, отсутствующие в Соглашении;</w:t>
      </w:r>
    </w:p>
    <w:p w:rsidR="0025302D" w:rsidRPr="0062730D" w:rsidRDefault="0025302D" w:rsidP="0062730D">
      <w:pPr>
        <w:pStyle w:val="a9"/>
        <w:spacing w:after="0"/>
        <w:ind w:firstLine="567"/>
        <w:jc w:val="both"/>
        <w:rPr>
          <w:rFonts w:ascii="PT Astra Serif" w:hAnsi="PT Astra Serif"/>
          <w:sz w:val="26"/>
          <w:szCs w:val="26"/>
        </w:rPr>
      </w:pPr>
      <w:r w:rsidRPr="0062730D">
        <w:rPr>
          <w:rFonts w:ascii="PT Astra Serif" w:hAnsi="PT Astra Serif"/>
          <w:sz w:val="26"/>
          <w:szCs w:val="26"/>
        </w:rPr>
        <w:t>д) недопущением использования Субсидии на финансовое обеспечение объектов в части, превышающей их сметную стоимость, утвержденную в установленном порядке;</w:t>
      </w:r>
    </w:p>
    <w:p w:rsidR="0025302D" w:rsidRPr="0062730D" w:rsidRDefault="0025302D" w:rsidP="0062730D">
      <w:pPr>
        <w:pStyle w:val="a9"/>
        <w:spacing w:after="0"/>
        <w:ind w:firstLine="567"/>
        <w:jc w:val="both"/>
        <w:rPr>
          <w:rFonts w:ascii="PT Astra Serif" w:hAnsi="PT Astra Serif"/>
          <w:sz w:val="26"/>
          <w:szCs w:val="26"/>
        </w:rPr>
      </w:pPr>
      <w:r w:rsidRPr="0062730D">
        <w:rPr>
          <w:rFonts w:ascii="PT Astra Serif" w:hAnsi="PT Astra Serif"/>
          <w:sz w:val="26"/>
          <w:szCs w:val="26"/>
        </w:rPr>
        <w:t>е) перечислением в доход областного бюджета начисленной неустойки (штрафа, пени) в случае уменьшения поставщику (подрядчику, исполнителю) суммы оплаты на сумму неустойки при просрочке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w:t>
      </w:r>
    </w:p>
    <w:p w:rsidR="0025302D" w:rsidRPr="0062730D" w:rsidRDefault="0062730D" w:rsidP="0062730D">
      <w:pPr>
        <w:pStyle w:val="2"/>
        <w:ind w:left="0" w:firstLine="567"/>
        <w:jc w:val="both"/>
        <w:rPr>
          <w:rFonts w:ascii="PT Astra Serif" w:hAnsi="PT Astra Serif"/>
          <w:sz w:val="26"/>
          <w:szCs w:val="26"/>
        </w:rPr>
      </w:pPr>
      <w:r>
        <w:rPr>
          <w:rFonts w:ascii="PT Astra Serif" w:hAnsi="PT Astra Serif"/>
          <w:sz w:val="26"/>
          <w:szCs w:val="26"/>
        </w:rPr>
        <w:t xml:space="preserve">4) </w:t>
      </w:r>
      <w:r w:rsidR="0025302D" w:rsidRPr="0062730D">
        <w:rPr>
          <w:rFonts w:ascii="PT Astra Serif" w:hAnsi="PT Astra Serif"/>
          <w:sz w:val="26"/>
          <w:szCs w:val="26"/>
        </w:rPr>
        <w:t>обеспечение осуществления строительного контроля за выполнением работ по капитальному ремонту и (или) ремонту автомобильных дорог общего пользования местного значения и работ по обеспечению безопасности дорожного движения в целях приведения в нормативное состояние дорожной сети и снижения мест концентрации дорожно-транспортных происшествий на автомобильных дорогах (участках) в границах муниципальных образований, финансируемых за счет средств Субсидии;</w:t>
      </w:r>
    </w:p>
    <w:p w:rsidR="0025302D" w:rsidRPr="0062730D" w:rsidRDefault="0062730D" w:rsidP="00D3345D">
      <w:pPr>
        <w:pStyle w:val="2"/>
        <w:ind w:left="0" w:firstLine="567"/>
        <w:jc w:val="both"/>
        <w:rPr>
          <w:rFonts w:ascii="PT Astra Serif" w:hAnsi="PT Astra Serif" w:cs="Arial"/>
          <w:sz w:val="26"/>
          <w:szCs w:val="26"/>
        </w:rPr>
      </w:pPr>
      <w:r>
        <w:rPr>
          <w:rFonts w:ascii="PT Astra Serif" w:hAnsi="PT Astra Serif" w:cs="Arial"/>
          <w:sz w:val="26"/>
          <w:szCs w:val="26"/>
        </w:rPr>
        <w:lastRenderedPageBreak/>
        <w:t xml:space="preserve">5) </w:t>
      </w:r>
      <w:r w:rsidR="0025302D" w:rsidRPr="0062730D">
        <w:rPr>
          <w:rFonts w:ascii="PT Astra Serif" w:hAnsi="PT Astra Serif"/>
          <w:sz w:val="26"/>
          <w:szCs w:val="26"/>
        </w:rPr>
        <w:t>обеспечение завершения выполнения работ по капитальному ремонту и (или) ремонту автомобильных дорог общего пользования местного значения и работ по обеспечению безопасности дорожного движения в целях приведения в нормативное состояние дорожной сети и снижения мест концентрации дорожно-транспортных происшествий на автомобильных дорогах (участках) в границах муниципальных образований за счет средств Субсидии в срок до 1 ноября года, в котором предоставлена Субсидия;</w:t>
      </w:r>
    </w:p>
    <w:p w:rsidR="0025302D" w:rsidRPr="0062730D" w:rsidRDefault="0025302D" w:rsidP="00D3345D">
      <w:pPr>
        <w:pStyle w:val="2"/>
        <w:spacing w:after="0"/>
        <w:ind w:left="0" w:firstLine="567"/>
        <w:jc w:val="both"/>
        <w:rPr>
          <w:rFonts w:ascii="PT Astra Serif" w:hAnsi="PT Astra Serif"/>
          <w:sz w:val="26"/>
          <w:szCs w:val="26"/>
        </w:rPr>
      </w:pPr>
      <w:r w:rsidRPr="0062730D">
        <w:rPr>
          <w:rFonts w:ascii="PT Astra Serif" w:hAnsi="PT Astra Serif"/>
          <w:sz w:val="26"/>
          <w:szCs w:val="26"/>
        </w:rPr>
        <w:t>6)</w:t>
      </w:r>
      <w:r w:rsidR="0062730D">
        <w:rPr>
          <w:sz w:val="26"/>
          <w:szCs w:val="26"/>
        </w:rPr>
        <w:t xml:space="preserve"> </w:t>
      </w:r>
      <w:r w:rsidRPr="0062730D">
        <w:rPr>
          <w:rFonts w:ascii="PT Astra Serif" w:hAnsi="PT Astra Serif"/>
          <w:sz w:val="26"/>
          <w:szCs w:val="26"/>
        </w:rPr>
        <w:t xml:space="preserve">обеспечение установления гарантийных сроков при заключении муниципальных контрактов на капитальный ремонт и (или) ремонт автомобильных дорог общего пользования местного значения в соответствии с </w:t>
      </w:r>
      <w:hyperlink r:id="rId11" w:history="1">
        <w:r w:rsidRPr="0062730D">
          <w:rPr>
            <w:rFonts w:ascii="PT Astra Serif" w:hAnsi="PT Astra Serif"/>
            <w:sz w:val="26"/>
            <w:szCs w:val="26"/>
          </w:rPr>
          <w:t>постановлением</w:t>
        </w:r>
      </w:hyperlink>
      <w:r w:rsidRPr="0062730D">
        <w:rPr>
          <w:rFonts w:ascii="PT Astra Serif" w:hAnsi="PT Astra Serif"/>
          <w:sz w:val="26"/>
          <w:szCs w:val="26"/>
        </w:rPr>
        <w:t xml:space="preserve"> Правительства Российской Федерации от 08.04.2023 № 572 «Об утверждении типовых условий контрактов на выполнение работ по ремонту автомобильных дорог, искусственных дорожных сооружений» и </w:t>
      </w:r>
      <w:hyperlink r:id="rId12" w:history="1">
        <w:r w:rsidRPr="0062730D">
          <w:rPr>
            <w:rFonts w:ascii="PT Astra Serif" w:hAnsi="PT Astra Serif"/>
            <w:sz w:val="26"/>
            <w:szCs w:val="26"/>
          </w:rPr>
          <w:t>постановлением</w:t>
        </w:r>
      </w:hyperlink>
      <w:r w:rsidRPr="0062730D">
        <w:rPr>
          <w:rFonts w:ascii="PT Astra Serif" w:hAnsi="PT Astra Serif"/>
          <w:sz w:val="26"/>
          <w:szCs w:val="26"/>
        </w:rPr>
        <w:t xml:space="preserve"> Правительства Российской Федерации от 29.06.2023 № 1066 «О типовых условиях контрактов на выполнение работ по строительству, реконструкции, капитальному ремонту, сносу объекта капитального строительства».</w:t>
      </w:r>
    </w:p>
    <w:p w:rsidR="0025302D" w:rsidRPr="0062730D" w:rsidRDefault="0062730D" w:rsidP="00D3345D">
      <w:pPr>
        <w:pStyle w:val="2"/>
        <w:spacing w:after="0"/>
        <w:ind w:left="0" w:firstLine="567"/>
        <w:jc w:val="both"/>
        <w:rPr>
          <w:rFonts w:ascii="PT Astra Serif" w:hAnsi="PT Astra Serif"/>
          <w:sz w:val="26"/>
          <w:szCs w:val="26"/>
        </w:rPr>
      </w:pPr>
      <w:r>
        <w:rPr>
          <w:rFonts w:ascii="PT Astra Serif" w:hAnsi="PT Astra Serif" w:cs="Arial"/>
          <w:sz w:val="26"/>
          <w:szCs w:val="26"/>
        </w:rPr>
        <w:t xml:space="preserve">7) </w:t>
      </w:r>
      <w:r w:rsidR="0025302D" w:rsidRPr="0062730D">
        <w:rPr>
          <w:rFonts w:ascii="PT Astra Serif" w:hAnsi="PT Astra Serif"/>
          <w:sz w:val="26"/>
          <w:szCs w:val="26"/>
        </w:rPr>
        <w:t>недопущение повторного использования субсидии на капитальной ремонт и (или) ремонт автомобильных дорог общего пользования местного значения, срок гарантийного периода на дорожное покрытие которых не истек в соответствии с документами, подтверждающими интенсивность дорожного движения.</w:t>
      </w:r>
    </w:p>
    <w:p w:rsidR="0025302D" w:rsidRPr="0062730D" w:rsidRDefault="0062730D" w:rsidP="00D3345D">
      <w:pPr>
        <w:pStyle w:val="2"/>
        <w:spacing w:after="0"/>
        <w:ind w:left="0" w:firstLine="567"/>
        <w:jc w:val="both"/>
        <w:rPr>
          <w:rFonts w:ascii="PT Astra Serif" w:hAnsi="PT Astra Serif" w:cs="Arial"/>
          <w:sz w:val="26"/>
          <w:szCs w:val="26"/>
        </w:rPr>
      </w:pPr>
      <w:r>
        <w:rPr>
          <w:rFonts w:ascii="PT Astra Serif" w:hAnsi="PT Astra Serif"/>
          <w:sz w:val="26"/>
          <w:szCs w:val="26"/>
        </w:rPr>
        <w:t xml:space="preserve">8) </w:t>
      </w:r>
      <w:r w:rsidR="0025302D" w:rsidRPr="0062730D">
        <w:rPr>
          <w:rFonts w:ascii="PT Astra Serif" w:hAnsi="PT Astra Serif"/>
          <w:sz w:val="26"/>
          <w:szCs w:val="26"/>
        </w:rPr>
        <w:t>обеспечение размещения в системе контроля за формированием и использованием средств дорожных фондов сведений в отношении объектов капитального ремонта и (или) ремонта автомобильных дорог в соответствии с составом сведений, установленных постановлением Правительства Российской Федерации от 30 ноября 2022 № 2197 «Об утверждении Положения о системе контроля за формированием и использованием средств дорожных фондов».</w:t>
      </w:r>
    </w:p>
    <w:p w:rsidR="0025302D" w:rsidRPr="0062730D" w:rsidRDefault="0025302D" w:rsidP="00D3345D">
      <w:pPr>
        <w:pStyle w:val="3"/>
        <w:spacing w:after="0"/>
        <w:ind w:left="0" w:firstLine="567"/>
        <w:jc w:val="both"/>
        <w:rPr>
          <w:rFonts w:ascii="PT Astra Serif" w:hAnsi="PT Astra Serif"/>
          <w:sz w:val="26"/>
          <w:szCs w:val="26"/>
        </w:rPr>
      </w:pPr>
      <w:bookmarkStart w:id="1" w:name="Par43"/>
      <w:bookmarkEnd w:id="1"/>
      <w:r w:rsidRPr="0062730D">
        <w:rPr>
          <w:rFonts w:ascii="PT Astra Serif" w:hAnsi="PT Astra Serif"/>
          <w:sz w:val="26"/>
          <w:szCs w:val="26"/>
        </w:rPr>
        <w:t xml:space="preserve">15. Получатели Субсидии представляют в Департамент отчетность о достижении показателя результата использования Субсидии, указанного в пункте  </w:t>
      </w:r>
      <w:hyperlink w:anchor="Par22" w:history="1">
        <w:r w:rsidRPr="0062730D">
          <w:rPr>
            <w:rFonts w:ascii="PT Astra Serif" w:hAnsi="PT Astra Serif"/>
            <w:sz w:val="26"/>
            <w:szCs w:val="26"/>
          </w:rPr>
          <w:t>11</w:t>
        </w:r>
      </w:hyperlink>
      <w:r w:rsidRPr="0062730D">
        <w:rPr>
          <w:rFonts w:ascii="PT Astra Serif" w:hAnsi="PT Astra Serif"/>
          <w:sz w:val="26"/>
          <w:szCs w:val="26"/>
        </w:rPr>
        <w:t xml:space="preserve"> настоящего Порядка.</w:t>
      </w:r>
    </w:p>
    <w:p w:rsidR="0025302D" w:rsidRPr="0062730D" w:rsidRDefault="0025302D" w:rsidP="00D3345D">
      <w:pPr>
        <w:pStyle w:val="a9"/>
        <w:spacing w:after="0"/>
        <w:ind w:firstLine="567"/>
        <w:jc w:val="both"/>
        <w:rPr>
          <w:rFonts w:ascii="PT Astra Serif" w:hAnsi="PT Astra Serif"/>
          <w:sz w:val="26"/>
          <w:szCs w:val="26"/>
        </w:rPr>
      </w:pPr>
      <w:r w:rsidRPr="0062730D">
        <w:rPr>
          <w:rFonts w:ascii="PT Astra Serif" w:hAnsi="PT Astra Serif"/>
          <w:sz w:val="26"/>
          <w:szCs w:val="26"/>
        </w:rPr>
        <w:t>Сроки и формы представления получателем Субсидии отчетности о достижении установленного показателя результата использования Субсидии устанавливаются Департаментом в Соглашении.</w:t>
      </w:r>
    </w:p>
    <w:p w:rsidR="0025302D" w:rsidRPr="0062730D" w:rsidRDefault="0025302D" w:rsidP="00D3345D">
      <w:pPr>
        <w:pStyle w:val="a9"/>
        <w:spacing w:after="0"/>
        <w:ind w:firstLine="567"/>
        <w:jc w:val="both"/>
        <w:rPr>
          <w:rFonts w:ascii="PT Astra Serif" w:hAnsi="PT Astra Serif"/>
          <w:sz w:val="26"/>
          <w:szCs w:val="26"/>
        </w:rPr>
      </w:pPr>
      <w:r w:rsidRPr="0062730D">
        <w:rPr>
          <w:rFonts w:ascii="PT Astra Serif" w:hAnsi="PT Astra Serif"/>
          <w:sz w:val="26"/>
          <w:szCs w:val="26"/>
        </w:rPr>
        <w:t>Отчетность представляется в Департамент на бумажном носителе и в виде электронного документа.</w:t>
      </w:r>
    </w:p>
    <w:p w:rsidR="0025302D" w:rsidRPr="0062730D" w:rsidRDefault="0025302D" w:rsidP="00D3345D">
      <w:pPr>
        <w:pStyle w:val="a9"/>
        <w:spacing w:after="0"/>
        <w:ind w:firstLine="567"/>
        <w:jc w:val="both"/>
        <w:rPr>
          <w:rFonts w:ascii="PT Astra Serif" w:hAnsi="PT Astra Serif"/>
          <w:sz w:val="26"/>
          <w:szCs w:val="26"/>
        </w:rPr>
      </w:pPr>
      <w:r w:rsidRPr="0062730D">
        <w:rPr>
          <w:rFonts w:ascii="PT Astra Serif" w:hAnsi="PT Astra Serif"/>
          <w:sz w:val="26"/>
          <w:szCs w:val="26"/>
        </w:rPr>
        <w:t>К отчету о достижении значений результата использования Субсидии прилагаются следующие документы:</w:t>
      </w:r>
    </w:p>
    <w:p w:rsidR="0025302D" w:rsidRPr="0062730D" w:rsidRDefault="0062730D" w:rsidP="00D3345D">
      <w:pPr>
        <w:pStyle w:val="4"/>
        <w:spacing w:after="0"/>
        <w:ind w:left="0" w:firstLine="567"/>
        <w:jc w:val="both"/>
        <w:rPr>
          <w:rFonts w:ascii="PT Astra Serif" w:hAnsi="PT Astra Serif"/>
          <w:sz w:val="26"/>
          <w:szCs w:val="26"/>
        </w:rPr>
      </w:pPr>
      <w:r>
        <w:rPr>
          <w:rFonts w:ascii="PT Astra Serif" w:hAnsi="PT Astra Serif"/>
          <w:sz w:val="26"/>
          <w:szCs w:val="26"/>
        </w:rPr>
        <w:t xml:space="preserve">1) </w:t>
      </w:r>
      <w:r w:rsidR="0025302D" w:rsidRPr="0062730D">
        <w:rPr>
          <w:rFonts w:ascii="PT Astra Serif" w:hAnsi="PT Astra Serif"/>
          <w:sz w:val="26"/>
          <w:szCs w:val="26"/>
        </w:rPr>
        <w:t xml:space="preserve">копии проектной и (или) сметной документации на капитальный ремонт и (или) ремонт автомобильных дорог общего пользования местного значения, составленной с использованием ресурсно-индексного метода, и получивших положительное заключение о достоверности определения сметной стоимости, выданное юридическими лицами, уполномоченными на проведение государственной экспертизы проектной документации и результатов инженерных изысканий или </w:t>
      </w:r>
      <w:r w:rsidR="0025302D" w:rsidRPr="0062730D">
        <w:rPr>
          <w:rStyle w:val="6"/>
          <w:rFonts w:ascii="PT Astra Serif" w:hAnsi="PT Astra Serif"/>
          <w:sz w:val="26"/>
          <w:szCs w:val="26"/>
        </w:rPr>
        <w:t>юридическими лицами, аккредитованными на право проведения негосударственной</w:t>
      </w:r>
      <w:r w:rsidR="0025302D" w:rsidRPr="0062730D">
        <w:rPr>
          <w:rStyle w:val="7"/>
          <w:rFonts w:ascii="PT Astra Serif" w:hAnsi="PT Astra Serif"/>
          <w:sz w:val="26"/>
          <w:szCs w:val="26"/>
        </w:rPr>
        <w:t xml:space="preserve"> </w:t>
      </w:r>
      <w:r w:rsidR="0025302D" w:rsidRPr="0062730D">
        <w:rPr>
          <w:rStyle w:val="6"/>
          <w:rFonts w:ascii="PT Astra Serif" w:hAnsi="PT Astra Serif"/>
          <w:sz w:val="26"/>
          <w:szCs w:val="26"/>
        </w:rPr>
        <w:t>экспертизы проектной документации и (или) негосударственной экспертизы</w:t>
      </w:r>
      <w:r w:rsidR="0025302D" w:rsidRPr="0062730D">
        <w:rPr>
          <w:rStyle w:val="7"/>
          <w:rFonts w:ascii="PT Astra Serif" w:hAnsi="PT Astra Serif"/>
          <w:sz w:val="26"/>
          <w:szCs w:val="26"/>
        </w:rPr>
        <w:t xml:space="preserve"> </w:t>
      </w:r>
      <w:r w:rsidR="0025302D" w:rsidRPr="0062730D">
        <w:rPr>
          <w:rStyle w:val="6"/>
          <w:rFonts w:ascii="PT Astra Serif" w:hAnsi="PT Astra Serif"/>
          <w:sz w:val="26"/>
          <w:szCs w:val="26"/>
        </w:rPr>
        <w:t>результатов инженерных изысканий</w:t>
      </w:r>
      <w:r w:rsidR="0025302D" w:rsidRPr="0062730D">
        <w:rPr>
          <w:rFonts w:ascii="PT Astra Serif" w:hAnsi="PT Astra Serif"/>
          <w:sz w:val="26"/>
          <w:szCs w:val="26"/>
        </w:rPr>
        <w:t>;</w:t>
      </w:r>
    </w:p>
    <w:p w:rsidR="0025302D" w:rsidRPr="0062730D" w:rsidRDefault="0025302D" w:rsidP="00D3345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lastRenderedPageBreak/>
        <w:t>2)</w:t>
      </w:r>
      <w:r w:rsidRPr="0062730D">
        <w:rPr>
          <w:rFonts w:ascii="PT Astra Serif" w:hAnsi="PT Astra Serif"/>
          <w:sz w:val="26"/>
          <w:szCs w:val="26"/>
        </w:rPr>
        <w:tab/>
        <w:t>копии заключений о достоверности определения сметной стоимости на капитальный ремонт и (или) ремонт автомобильных дорог общего пользования местного значения;</w:t>
      </w:r>
    </w:p>
    <w:p w:rsidR="0025302D" w:rsidRPr="0062730D" w:rsidRDefault="0025302D" w:rsidP="00D3345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3)</w:t>
      </w:r>
      <w:r w:rsidRPr="0062730D">
        <w:rPr>
          <w:rFonts w:ascii="PT Astra Serif" w:hAnsi="PT Astra Serif"/>
          <w:sz w:val="26"/>
          <w:szCs w:val="26"/>
        </w:rPr>
        <w:tab/>
        <w:t>копии муниципальных контрактов, договоров;</w:t>
      </w:r>
    </w:p>
    <w:p w:rsidR="0025302D" w:rsidRPr="0062730D" w:rsidRDefault="0025302D" w:rsidP="00D3345D">
      <w:pPr>
        <w:pStyle w:val="4"/>
        <w:tabs>
          <w:tab w:val="left" w:pos="851"/>
        </w:tabs>
        <w:spacing w:after="0"/>
        <w:ind w:left="0" w:firstLine="567"/>
        <w:jc w:val="both"/>
        <w:rPr>
          <w:rFonts w:ascii="PT Astra Serif" w:hAnsi="PT Astra Serif" w:cs="Arial"/>
          <w:sz w:val="26"/>
          <w:szCs w:val="26"/>
        </w:rPr>
      </w:pPr>
      <w:r w:rsidRPr="0062730D">
        <w:rPr>
          <w:rFonts w:ascii="PT Astra Serif" w:hAnsi="PT Astra Serif" w:cs="Arial"/>
          <w:sz w:val="26"/>
          <w:szCs w:val="26"/>
        </w:rPr>
        <w:t>4)</w:t>
      </w:r>
      <w:r w:rsidRPr="0062730D">
        <w:rPr>
          <w:rFonts w:ascii="PT Astra Serif" w:hAnsi="PT Astra Serif" w:cs="Arial"/>
          <w:sz w:val="26"/>
          <w:szCs w:val="26"/>
        </w:rPr>
        <w:tab/>
      </w:r>
      <w:r w:rsidRPr="0062730D">
        <w:rPr>
          <w:rFonts w:ascii="PT Astra Serif" w:hAnsi="PT Astra Serif"/>
          <w:sz w:val="26"/>
          <w:szCs w:val="26"/>
        </w:rPr>
        <w:t>копии актов о приемке выполненных работ и копии справок о стоимости выполненных работ и затрат, составленных по формам, утвержденным Росстатом;</w:t>
      </w:r>
    </w:p>
    <w:p w:rsidR="0025302D" w:rsidRPr="0062730D" w:rsidRDefault="0025302D" w:rsidP="00D3345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5)</w:t>
      </w:r>
      <w:r w:rsidRPr="0062730D">
        <w:rPr>
          <w:rFonts w:ascii="PT Astra Serif" w:hAnsi="PT Astra Serif"/>
          <w:sz w:val="26"/>
          <w:szCs w:val="26"/>
        </w:rPr>
        <w:tab/>
        <w:t>копии отчетов строительного контроля;</w:t>
      </w:r>
    </w:p>
    <w:p w:rsidR="0025302D" w:rsidRPr="0062730D" w:rsidRDefault="0025302D" w:rsidP="00D3345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6)</w:t>
      </w:r>
      <w:r w:rsidRPr="0062730D">
        <w:rPr>
          <w:rFonts w:ascii="PT Astra Serif" w:hAnsi="PT Astra Serif"/>
          <w:sz w:val="26"/>
          <w:szCs w:val="26"/>
        </w:rPr>
        <w:tab/>
        <w:t>заверенные копии выписок из лицевого счета получателя средств бюджета (получателя Субсидии) и копии платежных документов, подтверждающих списание денежных средств со счетов местного бюджета;</w:t>
      </w:r>
    </w:p>
    <w:p w:rsidR="0025302D" w:rsidRPr="0062730D" w:rsidRDefault="0025302D" w:rsidP="00D3345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7)</w:t>
      </w:r>
      <w:r w:rsidRPr="0062730D">
        <w:rPr>
          <w:rFonts w:ascii="PT Astra Serif" w:hAnsi="PT Astra Serif"/>
          <w:sz w:val="26"/>
          <w:szCs w:val="26"/>
        </w:rPr>
        <w:tab/>
        <w:t>фотоотчет отремонтированных объектов (фотографирование осуществляется с одного места до и после проведения ремонта с привязкой к статичным предметам - километровый столб, номер дома);</w:t>
      </w:r>
    </w:p>
    <w:p w:rsidR="0025302D" w:rsidRPr="0062730D" w:rsidRDefault="0025302D" w:rsidP="00D3345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8)</w:t>
      </w:r>
      <w:r w:rsidRPr="0062730D">
        <w:rPr>
          <w:rFonts w:ascii="PT Astra Serif" w:hAnsi="PT Astra Serif"/>
          <w:sz w:val="26"/>
          <w:szCs w:val="26"/>
        </w:rPr>
        <w:tab/>
        <w:t>копии актов приемочной комиссии о готовности к приемке в эксплуатацию выполненных строительством (возведением), реконструкцией или капитальным ремонтом автомобильных дорог и дорожных сооружений в соответствии с приложением А.2 к «ГОСТ 32755-2014. Межгосударственный стандарт. Дороги автомобильные общего пользования. Требования к проведению приемки в эксплуатацию выполненных работ»;</w:t>
      </w:r>
    </w:p>
    <w:p w:rsidR="0025302D" w:rsidRPr="0062730D" w:rsidRDefault="0025302D" w:rsidP="00D3345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9)</w:t>
      </w:r>
      <w:r w:rsidRPr="0062730D">
        <w:rPr>
          <w:rFonts w:ascii="PT Astra Serif" w:hAnsi="PT Astra Serif"/>
          <w:sz w:val="26"/>
          <w:szCs w:val="26"/>
        </w:rPr>
        <w:tab/>
        <w:t xml:space="preserve">копии результатов диагностики отремонтированных автомобильных дорог с асфальтобетонным покрытием, проведенной в соответствии с </w:t>
      </w:r>
      <w:hyperlink r:id="rId13" w:history="1">
        <w:r w:rsidRPr="0062730D">
          <w:rPr>
            <w:rFonts w:ascii="PT Astra Serif" w:hAnsi="PT Astra Serif"/>
            <w:sz w:val="26"/>
            <w:szCs w:val="26"/>
          </w:rPr>
          <w:t>приказом</w:t>
        </w:r>
      </w:hyperlink>
      <w:r w:rsidRPr="0062730D">
        <w:rPr>
          <w:rFonts w:ascii="PT Astra Serif" w:hAnsi="PT Astra Serif"/>
          <w:sz w:val="26"/>
          <w:szCs w:val="26"/>
        </w:rPr>
        <w:t xml:space="preserve"> Минтранса России от 07.08.2020 № 288 «О порядке проведения оценки технического состояния автомобильных дорог», по показателям:</w:t>
      </w:r>
    </w:p>
    <w:p w:rsidR="0025302D" w:rsidRPr="0062730D" w:rsidRDefault="0025302D" w:rsidP="00D3345D">
      <w:pPr>
        <w:pStyle w:val="5"/>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продольная ровность и глубина колеи дорожного покрытия;</w:t>
      </w:r>
    </w:p>
    <w:p w:rsidR="0025302D" w:rsidRPr="0062730D" w:rsidRDefault="0025302D" w:rsidP="00D3345D">
      <w:pPr>
        <w:pStyle w:val="5"/>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объем и вид повреждений проезжей части.</w:t>
      </w:r>
    </w:p>
    <w:p w:rsidR="0025302D" w:rsidRPr="0062730D" w:rsidRDefault="0025302D" w:rsidP="00D3345D">
      <w:pPr>
        <w:pStyle w:val="a9"/>
        <w:tabs>
          <w:tab w:val="left" w:pos="851"/>
        </w:tabs>
        <w:spacing w:after="0"/>
        <w:ind w:firstLine="567"/>
        <w:jc w:val="both"/>
        <w:rPr>
          <w:rFonts w:ascii="PT Astra Serif" w:hAnsi="PT Astra Serif"/>
          <w:sz w:val="26"/>
          <w:szCs w:val="26"/>
        </w:rPr>
      </w:pPr>
      <w:r w:rsidRPr="0062730D">
        <w:rPr>
          <w:rFonts w:ascii="PT Astra Serif" w:hAnsi="PT Astra Serif"/>
          <w:sz w:val="26"/>
          <w:szCs w:val="26"/>
        </w:rPr>
        <w:t>Копии прилагаемых документов должны быть надлежащим образом заверены, прошиты и пронумерованы.</w:t>
      </w:r>
    </w:p>
    <w:p w:rsidR="0025302D" w:rsidRPr="0062730D" w:rsidRDefault="0025302D" w:rsidP="00D3345D">
      <w:pPr>
        <w:pStyle w:val="a9"/>
        <w:tabs>
          <w:tab w:val="left" w:pos="851"/>
        </w:tabs>
        <w:spacing w:after="0"/>
        <w:ind w:firstLine="567"/>
        <w:jc w:val="both"/>
        <w:rPr>
          <w:rFonts w:ascii="PT Astra Serif" w:hAnsi="PT Astra Serif"/>
          <w:sz w:val="26"/>
          <w:szCs w:val="26"/>
        </w:rPr>
      </w:pPr>
      <w:r w:rsidRPr="0062730D">
        <w:rPr>
          <w:rFonts w:ascii="PT Astra Serif" w:hAnsi="PT Astra Serif"/>
          <w:sz w:val="26"/>
          <w:szCs w:val="26"/>
        </w:rPr>
        <w:t>Отчетность представляется в Департамент сопроводительным письмом с указанием прилагаемых документов.</w:t>
      </w:r>
    </w:p>
    <w:p w:rsidR="0025302D" w:rsidRPr="0062730D" w:rsidRDefault="0025302D" w:rsidP="00D3345D">
      <w:pPr>
        <w:pStyle w:val="3"/>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16. Субсидия подлежит возврату в областной бюджет из средств местного бюджета в случаях:</w:t>
      </w:r>
    </w:p>
    <w:p w:rsidR="0025302D" w:rsidRPr="0062730D" w:rsidRDefault="0025302D" w:rsidP="00D3345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1)</w:t>
      </w:r>
      <w:r w:rsidRPr="0062730D">
        <w:rPr>
          <w:rFonts w:ascii="PT Astra Serif" w:hAnsi="PT Astra Serif"/>
          <w:sz w:val="26"/>
          <w:szCs w:val="26"/>
        </w:rPr>
        <w:tab/>
        <w:t>нецелевого использования средств Субсидии - в размере использованных не по назначению средств;</w:t>
      </w:r>
    </w:p>
    <w:p w:rsidR="0025302D" w:rsidRPr="0062730D" w:rsidRDefault="0025302D" w:rsidP="00D3345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2)</w:t>
      </w:r>
      <w:r w:rsidRPr="0062730D">
        <w:rPr>
          <w:rFonts w:ascii="PT Astra Serif" w:hAnsi="PT Astra Serif"/>
          <w:sz w:val="26"/>
          <w:szCs w:val="26"/>
        </w:rPr>
        <w:tab/>
        <w:t>оплаты из средств Субсидии выполненных работ в соответствии с проектной и (или) сметной документацией, не имеющей положительного заключения о достоверности определения сметной стоимости, - в размере средств, оплаченных в соответствии с указанной документацией;</w:t>
      </w:r>
    </w:p>
    <w:p w:rsidR="0025302D" w:rsidRPr="0062730D" w:rsidRDefault="0025302D" w:rsidP="00D3345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3)</w:t>
      </w:r>
      <w:r w:rsidRPr="0062730D">
        <w:rPr>
          <w:rFonts w:ascii="PT Astra Serif" w:hAnsi="PT Astra Serif"/>
          <w:sz w:val="26"/>
          <w:szCs w:val="26"/>
        </w:rPr>
        <w:tab/>
      </w:r>
      <w:proofErr w:type="spellStart"/>
      <w:r w:rsidRPr="0062730D">
        <w:rPr>
          <w:rFonts w:ascii="PT Astra Serif" w:hAnsi="PT Astra Serif"/>
          <w:sz w:val="26"/>
          <w:szCs w:val="26"/>
        </w:rPr>
        <w:t>неперечисления</w:t>
      </w:r>
      <w:proofErr w:type="spellEnd"/>
      <w:r w:rsidRPr="0062730D">
        <w:rPr>
          <w:rFonts w:ascii="PT Astra Serif" w:hAnsi="PT Astra Serif"/>
          <w:sz w:val="26"/>
          <w:szCs w:val="26"/>
        </w:rPr>
        <w:t xml:space="preserve"> в доход областного бюджета начисленной неустойки (штрафа, пени) в случае уменьшения поставщику (подрядчику, исполнителю) суммы оплаты на сумму неустойки при просрочке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 в размере начисленной неустойки;</w:t>
      </w:r>
    </w:p>
    <w:p w:rsidR="0025302D" w:rsidRPr="0062730D" w:rsidRDefault="0025302D" w:rsidP="0062730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lastRenderedPageBreak/>
        <w:t>4)</w:t>
      </w:r>
      <w:r w:rsidRPr="0062730D">
        <w:rPr>
          <w:rFonts w:ascii="PT Astra Serif" w:hAnsi="PT Astra Serif"/>
          <w:sz w:val="26"/>
          <w:szCs w:val="26"/>
        </w:rPr>
        <w:tab/>
        <w:t>неэффективного использования Субсидии, в том числе оплаты выполненных работ и примененных дорожно-строительных материалов, не соответствующих требованиям нормативных и правовых актов, - в размере неэффективно использованных средств;</w:t>
      </w:r>
    </w:p>
    <w:p w:rsidR="0025302D" w:rsidRPr="0062730D" w:rsidRDefault="0025302D" w:rsidP="0062730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5)</w:t>
      </w:r>
      <w:r w:rsidRPr="0062730D">
        <w:rPr>
          <w:rFonts w:ascii="PT Astra Serif" w:hAnsi="PT Astra Serif"/>
          <w:sz w:val="26"/>
          <w:szCs w:val="26"/>
        </w:rPr>
        <w:tab/>
      </w:r>
      <w:proofErr w:type="spellStart"/>
      <w:r w:rsidRPr="0062730D">
        <w:rPr>
          <w:rFonts w:ascii="PT Astra Serif" w:hAnsi="PT Astra Serif"/>
          <w:sz w:val="26"/>
          <w:szCs w:val="26"/>
        </w:rPr>
        <w:t>недостижения</w:t>
      </w:r>
      <w:proofErr w:type="spellEnd"/>
      <w:r w:rsidRPr="0062730D">
        <w:rPr>
          <w:rFonts w:ascii="PT Astra Serif" w:hAnsi="PT Astra Serif"/>
          <w:sz w:val="26"/>
          <w:szCs w:val="26"/>
        </w:rPr>
        <w:t xml:space="preserve"> значений показателей результата использования Субсидии - в размере средств, рассчитываемых в соответствии с пунктом </w:t>
      </w:r>
      <w:hyperlink w:anchor="Par72" w:history="1">
        <w:r w:rsidRPr="0062730D">
          <w:rPr>
            <w:rFonts w:ascii="PT Astra Serif" w:hAnsi="PT Astra Serif"/>
            <w:sz w:val="26"/>
            <w:szCs w:val="26"/>
          </w:rPr>
          <w:t>18</w:t>
        </w:r>
      </w:hyperlink>
      <w:r w:rsidRPr="0062730D">
        <w:rPr>
          <w:rFonts w:ascii="PT Astra Serif" w:hAnsi="PT Astra Serif"/>
          <w:sz w:val="26"/>
          <w:szCs w:val="26"/>
        </w:rPr>
        <w:t xml:space="preserve"> настоящего Порядка;</w:t>
      </w:r>
    </w:p>
    <w:p w:rsidR="0025302D" w:rsidRPr="0062730D" w:rsidRDefault="0025302D" w:rsidP="0062730D">
      <w:pPr>
        <w:pStyle w:val="4"/>
        <w:tabs>
          <w:tab w:val="left" w:pos="851"/>
        </w:tabs>
        <w:spacing w:after="0"/>
        <w:ind w:left="0" w:firstLine="567"/>
        <w:jc w:val="both"/>
        <w:rPr>
          <w:rFonts w:ascii="PT Astra Serif" w:hAnsi="PT Astra Serif" w:cs="Arial"/>
          <w:sz w:val="26"/>
          <w:szCs w:val="26"/>
        </w:rPr>
      </w:pPr>
      <w:r w:rsidRPr="0062730D">
        <w:rPr>
          <w:rFonts w:ascii="PT Astra Serif" w:hAnsi="PT Astra Serif" w:cs="Arial"/>
          <w:sz w:val="26"/>
          <w:szCs w:val="26"/>
        </w:rPr>
        <w:t>6)</w:t>
      </w:r>
      <w:r w:rsidRPr="0062730D">
        <w:rPr>
          <w:rFonts w:ascii="PT Astra Serif" w:hAnsi="PT Astra Serif" w:cs="Arial"/>
          <w:sz w:val="26"/>
          <w:szCs w:val="26"/>
        </w:rPr>
        <w:tab/>
      </w:r>
      <w:r w:rsidRPr="0062730D">
        <w:rPr>
          <w:rFonts w:ascii="PT Astra Serif" w:hAnsi="PT Astra Serif"/>
          <w:sz w:val="26"/>
          <w:szCs w:val="26"/>
        </w:rPr>
        <w:t xml:space="preserve">несоблюдения уровня </w:t>
      </w:r>
      <w:proofErr w:type="spellStart"/>
      <w:r w:rsidRPr="0062730D">
        <w:rPr>
          <w:rFonts w:ascii="PT Astra Serif" w:hAnsi="PT Astra Serif"/>
          <w:sz w:val="26"/>
          <w:szCs w:val="26"/>
        </w:rPr>
        <w:t>софинансирования</w:t>
      </w:r>
      <w:proofErr w:type="spellEnd"/>
      <w:r w:rsidRPr="0062730D">
        <w:rPr>
          <w:rFonts w:ascii="PT Astra Serif" w:hAnsi="PT Astra Serif"/>
          <w:sz w:val="26"/>
          <w:szCs w:val="26"/>
        </w:rPr>
        <w:t xml:space="preserve"> мероприятий по капитальному ремонту и (или) ремонту автомобильных дорог общего пользования местного значения и работ по обеспечению безопасности дорожного движения в целях приведения в нормативное состояние дорожной сети и снижения мест концентрации дорожно-транспортных происшествий на автомобильных дорогах (участках) в границах муниципальных образований, предусмотренного пунктом 6 Порядка, - в размере средств, рассчитываемых в процентном отношении пропорционально размеру необеспеченного </w:t>
      </w:r>
      <w:proofErr w:type="spellStart"/>
      <w:r w:rsidRPr="0062730D">
        <w:rPr>
          <w:rFonts w:ascii="PT Astra Serif" w:hAnsi="PT Astra Serif"/>
          <w:sz w:val="26"/>
          <w:szCs w:val="26"/>
        </w:rPr>
        <w:t>софинансирования</w:t>
      </w:r>
      <w:proofErr w:type="spellEnd"/>
      <w:r w:rsidRPr="0062730D">
        <w:rPr>
          <w:rFonts w:ascii="PT Astra Serif" w:hAnsi="PT Astra Serif"/>
          <w:sz w:val="26"/>
          <w:szCs w:val="26"/>
        </w:rPr>
        <w:t>;</w:t>
      </w:r>
    </w:p>
    <w:p w:rsidR="0025302D" w:rsidRPr="0062730D" w:rsidRDefault="0025302D" w:rsidP="0062730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7)</w:t>
      </w:r>
      <w:r w:rsidRPr="0062730D">
        <w:rPr>
          <w:rFonts w:ascii="PT Astra Serif" w:hAnsi="PT Astra Serif"/>
          <w:sz w:val="26"/>
          <w:szCs w:val="26"/>
        </w:rPr>
        <w:tab/>
        <w:t xml:space="preserve">непредставления отчета в полном объеме согласно пункту </w:t>
      </w:r>
      <w:hyperlink w:anchor="Par43" w:history="1">
        <w:r w:rsidRPr="0062730D">
          <w:rPr>
            <w:rFonts w:ascii="PT Astra Serif" w:hAnsi="PT Astra Serif"/>
            <w:sz w:val="26"/>
            <w:szCs w:val="26"/>
          </w:rPr>
          <w:t>15</w:t>
        </w:r>
      </w:hyperlink>
      <w:r w:rsidRPr="0062730D">
        <w:rPr>
          <w:rFonts w:ascii="PT Astra Serif" w:hAnsi="PT Astra Serif"/>
          <w:sz w:val="26"/>
          <w:szCs w:val="26"/>
        </w:rPr>
        <w:t xml:space="preserve"> настоящего Порядка - в размере средств предоставленной Субсидии.</w:t>
      </w:r>
    </w:p>
    <w:p w:rsidR="0025302D" w:rsidRPr="0062730D" w:rsidRDefault="0025302D" w:rsidP="0062730D">
      <w:pPr>
        <w:pStyle w:val="3"/>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17. Возврат Субсидии в областной бюджет осуществляется в следующем порядке:</w:t>
      </w:r>
    </w:p>
    <w:p w:rsidR="0025302D" w:rsidRPr="0062730D" w:rsidRDefault="0025302D" w:rsidP="0062730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1)</w:t>
      </w:r>
      <w:r w:rsidRPr="0062730D">
        <w:rPr>
          <w:rFonts w:ascii="PT Astra Serif" w:hAnsi="PT Astra Serif"/>
          <w:sz w:val="26"/>
          <w:szCs w:val="26"/>
        </w:rPr>
        <w:tab/>
        <w:t>по результатам проведенных проверок условий предоставления и расходования Субсидии, установленных настоящим Порядком, Департамент в течение 10 дней со дня установления факта нарушения условий предоставления и расходования Субсидии направляет муниципальному образованию письменное уведомление о возврате суммы Субсидии;</w:t>
      </w:r>
    </w:p>
    <w:p w:rsidR="0025302D" w:rsidRPr="0062730D" w:rsidRDefault="0025302D" w:rsidP="0062730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2)</w:t>
      </w:r>
      <w:r w:rsidRPr="0062730D">
        <w:rPr>
          <w:rFonts w:ascii="PT Astra Serif" w:hAnsi="PT Astra Serif"/>
          <w:sz w:val="26"/>
          <w:szCs w:val="26"/>
        </w:rPr>
        <w:tab/>
        <w:t>в течение тридцати дней со дня получения письменного уведомления о возврате суммы Субсидии муниципальное образование осуществляет возврат суммы Субсидии в областной бюджет по платежным реквизитам, указанным в уведомлении, или направляет в адрес Департамента ответ с мотивированным отказом от возврата Субсидии;</w:t>
      </w:r>
    </w:p>
    <w:p w:rsidR="0025302D" w:rsidRPr="0062730D" w:rsidRDefault="0025302D" w:rsidP="0062730D">
      <w:pPr>
        <w:pStyle w:val="4"/>
        <w:tabs>
          <w:tab w:val="left" w:pos="851"/>
        </w:tabs>
        <w:spacing w:after="0"/>
        <w:ind w:left="0" w:firstLine="567"/>
        <w:jc w:val="both"/>
        <w:rPr>
          <w:rFonts w:ascii="PT Astra Serif" w:hAnsi="PT Astra Serif"/>
          <w:sz w:val="26"/>
          <w:szCs w:val="26"/>
        </w:rPr>
      </w:pPr>
      <w:r w:rsidRPr="0062730D">
        <w:rPr>
          <w:rFonts w:ascii="PT Astra Serif" w:hAnsi="PT Astra Serif"/>
          <w:sz w:val="26"/>
          <w:szCs w:val="26"/>
        </w:rPr>
        <w:t>3)</w:t>
      </w:r>
      <w:r w:rsidRPr="0062730D">
        <w:rPr>
          <w:rFonts w:ascii="PT Astra Serif" w:hAnsi="PT Astra Serif"/>
          <w:sz w:val="26"/>
          <w:szCs w:val="26"/>
        </w:rPr>
        <w:tab/>
        <w:t>в случае отказа муниципального образования от добровольного возврата Субсидии Субсидия подлежит взысканию в судебном порядке.</w:t>
      </w:r>
    </w:p>
    <w:p w:rsidR="0025302D" w:rsidRPr="0062730D" w:rsidRDefault="0025302D" w:rsidP="0062730D">
      <w:pPr>
        <w:pStyle w:val="3"/>
        <w:spacing w:after="0"/>
        <w:ind w:left="0" w:firstLine="567"/>
        <w:jc w:val="both"/>
        <w:rPr>
          <w:rFonts w:ascii="PT Astra Serif" w:hAnsi="PT Astra Serif"/>
          <w:sz w:val="26"/>
          <w:szCs w:val="26"/>
          <w:lang w:eastAsia="ru-RU"/>
        </w:rPr>
      </w:pPr>
      <w:bookmarkStart w:id="2" w:name="Par72"/>
      <w:bookmarkEnd w:id="2"/>
      <w:r w:rsidRPr="0062730D">
        <w:rPr>
          <w:rFonts w:ascii="PT Astra Serif" w:hAnsi="PT Astra Serif" w:cs="Arial"/>
          <w:sz w:val="26"/>
          <w:szCs w:val="26"/>
        </w:rPr>
        <w:t xml:space="preserve">18. </w:t>
      </w:r>
      <w:r w:rsidRPr="0062730D">
        <w:rPr>
          <w:rFonts w:ascii="PT Astra Serif" w:hAnsi="PT Astra Serif"/>
          <w:sz w:val="26"/>
          <w:szCs w:val="26"/>
          <w:lang w:eastAsia="ru-RU"/>
        </w:rPr>
        <w:t xml:space="preserve">В случае если муниципальным образованием Томской области по состоянию на 31 декабря года предоставления Субсидии допущены нарушения обязательств, предусмотренных пунктом </w:t>
      </w:r>
      <w:hyperlink r:id="rId14" w:history="1">
        <w:r w:rsidRPr="0062730D">
          <w:rPr>
            <w:rFonts w:ascii="PT Astra Serif" w:hAnsi="PT Astra Serif"/>
            <w:sz w:val="26"/>
            <w:szCs w:val="26"/>
            <w:lang w:eastAsia="ru-RU"/>
          </w:rPr>
          <w:t>11</w:t>
        </w:r>
      </w:hyperlink>
      <w:r w:rsidRPr="0062730D">
        <w:rPr>
          <w:rFonts w:ascii="PT Astra Serif" w:hAnsi="PT Astra Serif"/>
          <w:sz w:val="26"/>
          <w:szCs w:val="26"/>
          <w:lang w:eastAsia="ru-RU"/>
        </w:rPr>
        <w:t xml:space="preserve"> настоящего Порядка, и в срок до первой даты представления отчета о достижении значений показателя результата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местного бюджета в областной бюджет в срок до 1 мая года, следующего за годом предоставления Субсидии (</w:t>
      </w:r>
      <w:proofErr w:type="spellStart"/>
      <w:r w:rsidRPr="0062730D">
        <w:rPr>
          <w:rFonts w:ascii="PT Astra Serif" w:hAnsi="PT Astra Serif"/>
          <w:sz w:val="26"/>
          <w:szCs w:val="26"/>
          <w:lang w:eastAsia="ru-RU"/>
        </w:rPr>
        <w:t>V</w:t>
      </w:r>
      <w:r w:rsidRPr="0062730D">
        <w:rPr>
          <w:rFonts w:ascii="PT Astra Serif" w:hAnsi="PT Astra Serif"/>
          <w:sz w:val="26"/>
          <w:szCs w:val="26"/>
          <w:vertAlign w:val="subscript"/>
          <w:lang w:eastAsia="ru-RU"/>
        </w:rPr>
        <w:t>возврата</w:t>
      </w:r>
      <w:proofErr w:type="spellEnd"/>
      <w:r w:rsidRPr="0062730D">
        <w:rPr>
          <w:rFonts w:ascii="PT Astra Serif" w:hAnsi="PT Astra Serif"/>
          <w:sz w:val="26"/>
          <w:szCs w:val="26"/>
          <w:lang w:eastAsia="ru-RU"/>
        </w:rPr>
        <w:t>), рассчитывается по следующей формуле:</w:t>
      </w:r>
    </w:p>
    <w:p w:rsidR="0025302D" w:rsidRPr="0062730D" w:rsidRDefault="0025302D" w:rsidP="0062730D">
      <w:pPr>
        <w:spacing w:after="0" w:line="240" w:lineRule="auto"/>
        <w:ind w:firstLine="567"/>
        <w:jc w:val="both"/>
        <w:outlineLvl w:val="0"/>
        <w:rPr>
          <w:rFonts w:ascii="PT Astra Serif" w:eastAsia="Times New Roman" w:hAnsi="PT Astra Serif" w:cs="PT Astra Serif"/>
          <w:sz w:val="26"/>
          <w:szCs w:val="26"/>
          <w:lang w:eastAsia="ru-RU"/>
        </w:rPr>
      </w:pPr>
    </w:p>
    <w:p w:rsidR="0025302D" w:rsidRPr="0062730D" w:rsidRDefault="0025302D" w:rsidP="0062730D">
      <w:pPr>
        <w:pStyle w:val="1"/>
        <w:spacing w:before="0"/>
        <w:ind w:firstLine="567"/>
        <w:jc w:val="center"/>
        <w:rPr>
          <w:rFonts w:ascii="PT Astra Serif" w:hAnsi="PT Astra Serif"/>
          <w:b w:val="0"/>
          <w:sz w:val="26"/>
          <w:szCs w:val="26"/>
        </w:rPr>
      </w:pPr>
      <w:r w:rsidRPr="0062730D">
        <w:rPr>
          <w:rFonts w:ascii="PT Astra Serif" w:hAnsi="PT Astra Serif"/>
          <w:b w:val="0"/>
          <w:sz w:val="26"/>
          <w:szCs w:val="26"/>
        </w:rPr>
        <w:t>V возврата = (V субсидий x k x m / n), где:</w:t>
      </w:r>
    </w:p>
    <w:p w:rsidR="0025302D" w:rsidRPr="0062730D" w:rsidRDefault="0025302D" w:rsidP="0062730D">
      <w:pPr>
        <w:ind w:firstLine="567"/>
        <w:rPr>
          <w:sz w:val="26"/>
          <w:szCs w:val="26"/>
          <w:lang w:eastAsia="ru-RU"/>
        </w:rPr>
      </w:pPr>
    </w:p>
    <w:p w:rsidR="0025302D" w:rsidRPr="0062730D" w:rsidRDefault="0025302D" w:rsidP="00D3345D">
      <w:pPr>
        <w:pStyle w:val="a9"/>
        <w:spacing w:after="0"/>
        <w:ind w:firstLine="567"/>
        <w:jc w:val="both"/>
        <w:rPr>
          <w:rFonts w:ascii="PT Astra Serif" w:hAnsi="PT Astra Serif"/>
          <w:sz w:val="26"/>
          <w:szCs w:val="26"/>
          <w:lang w:eastAsia="ru-RU"/>
        </w:rPr>
      </w:pPr>
      <w:r w:rsidRPr="0062730D">
        <w:rPr>
          <w:rFonts w:ascii="PT Astra Serif" w:hAnsi="PT Astra Serif"/>
          <w:sz w:val="26"/>
          <w:szCs w:val="26"/>
          <w:lang w:val="en-US" w:eastAsia="ru-RU"/>
        </w:rPr>
        <w:t>V</w:t>
      </w:r>
      <w:r w:rsidRPr="0062730D">
        <w:rPr>
          <w:rFonts w:ascii="PT Astra Serif" w:hAnsi="PT Astra Serif"/>
          <w:sz w:val="26"/>
          <w:szCs w:val="26"/>
          <w:lang w:eastAsia="ru-RU"/>
        </w:rPr>
        <w:t xml:space="preserve"> возврата – объем средств, подлежащих возврату в областной бюджет;</w:t>
      </w:r>
    </w:p>
    <w:p w:rsidR="0025302D" w:rsidRPr="0062730D" w:rsidRDefault="0025302D" w:rsidP="00D3345D">
      <w:pPr>
        <w:pStyle w:val="a9"/>
        <w:spacing w:after="0"/>
        <w:ind w:firstLine="567"/>
        <w:jc w:val="both"/>
        <w:rPr>
          <w:rFonts w:ascii="PT Astra Serif" w:hAnsi="PT Astra Serif"/>
          <w:sz w:val="26"/>
          <w:szCs w:val="26"/>
          <w:lang w:eastAsia="ru-RU"/>
        </w:rPr>
      </w:pPr>
      <w:r w:rsidRPr="0062730D">
        <w:rPr>
          <w:rFonts w:ascii="PT Astra Serif" w:hAnsi="PT Astra Serif"/>
          <w:sz w:val="26"/>
          <w:szCs w:val="26"/>
          <w:lang w:eastAsia="ru-RU"/>
        </w:rPr>
        <w:t>V субсидий - размер Субсидии, предоставленной бюджету муниципального образования в отчетном финансовом году;</w:t>
      </w:r>
    </w:p>
    <w:p w:rsidR="0025302D" w:rsidRPr="0062730D" w:rsidRDefault="0025302D" w:rsidP="00D3345D">
      <w:pPr>
        <w:pStyle w:val="a9"/>
        <w:spacing w:after="0"/>
        <w:ind w:firstLine="567"/>
        <w:jc w:val="both"/>
        <w:rPr>
          <w:rFonts w:ascii="PT Astra Serif" w:hAnsi="PT Astra Serif"/>
          <w:sz w:val="26"/>
          <w:szCs w:val="26"/>
          <w:lang w:eastAsia="ru-RU"/>
        </w:rPr>
      </w:pPr>
      <w:r w:rsidRPr="0062730D">
        <w:rPr>
          <w:rFonts w:ascii="PT Astra Serif" w:hAnsi="PT Astra Serif"/>
          <w:sz w:val="26"/>
          <w:szCs w:val="26"/>
          <w:lang w:eastAsia="ru-RU"/>
        </w:rPr>
        <w:lastRenderedPageBreak/>
        <w:t xml:space="preserve">m - количество показателей результата использования Субсидии, по которым индекс, отражающий уровень </w:t>
      </w:r>
      <w:proofErr w:type="spellStart"/>
      <w:r w:rsidRPr="0062730D">
        <w:rPr>
          <w:rFonts w:ascii="PT Astra Serif" w:hAnsi="PT Astra Serif"/>
          <w:sz w:val="26"/>
          <w:szCs w:val="26"/>
          <w:lang w:eastAsia="ru-RU"/>
        </w:rPr>
        <w:t>недостижения</w:t>
      </w:r>
      <w:proofErr w:type="spellEnd"/>
      <w:r w:rsidRPr="0062730D">
        <w:rPr>
          <w:rFonts w:ascii="PT Astra Serif" w:hAnsi="PT Astra Serif"/>
          <w:sz w:val="26"/>
          <w:szCs w:val="26"/>
          <w:lang w:eastAsia="ru-RU"/>
        </w:rPr>
        <w:t xml:space="preserve"> значения i-</w:t>
      </w:r>
      <w:proofErr w:type="spellStart"/>
      <w:r w:rsidRPr="0062730D">
        <w:rPr>
          <w:rFonts w:ascii="PT Astra Serif" w:hAnsi="PT Astra Serif"/>
          <w:sz w:val="26"/>
          <w:szCs w:val="26"/>
          <w:lang w:eastAsia="ru-RU"/>
        </w:rPr>
        <w:t>го</w:t>
      </w:r>
      <w:proofErr w:type="spellEnd"/>
      <w:r w:rsidRPr="0062730D">
        <w:rPr>
          <w:rFonts w:ascii="PT Astra Serif" w:hAnsi="PT Astra Serif"/>
          <w:sz w:val="26"/>
          <w:szCs w:val="26"/>
          <w:lang w:eastAsia="ru-RU"/>
        </w:rPr>
        <w:t xml:space="preserve"> показателя результата использования Субсидии, имеет положительное значение;</w:t>
      </w:r>
    </w:p>
    <w:p w:rsidR="0025302D" w:rsidRPr="0062730D" w:rsidRDefault="0025302D" w:rsidP="00D3345D">
      <w:pPr>
        <w:pStyle w:val="2"/>
        <w:spacing w:after="0"/>
        <w:ind w:firstLine="567"/>
        <w:jc w:val="both"/>
        <w:rPr>
          <w:rFonts w:ascii="PT Astra Serif" w:hAnsi="PT Astra Serif"/>
          <w:sz w:val="26"/>
          <w:szCs w:val="26"/>
          <w:lang w:eastAsia="ru-RU"/>
        </w:rPr>
      </w:pPr>
      <w:r w:rsidRPr="0062730D">
        <w:rPr>
          <w:rFonts w:ascii="PT Astra Serif" w:hAnsi="PT Astra Serif"/>
          <w:sz w:val="26"/>
          <w:szCs w:val="26"/>
          <w:lang w:eastAsia="ru-RU"/>
        </w:rPr>
        <w:t>n - общее количество показателей результата использования Субсидии;</w:t>
      </w:r>
    </w:p>
    <w:p w:rsidR="0025302D" w:rsidRPr="0062730D" w:rsidRDefault="0025302D" w:rsidP="00D3345D">
      <w:pPr>
        <w:pStyle w:val="2"/>
        <w:spacing w:after="0"/>
        <w:ind w:firstLine="567"/>
        <w:jc w:val="both"/>
        <w:rPr>
          <w:rFonts w:ascii="PT Astra Serif" w:hAnsi="PT Astra Serif"/>
          <w:sz w:val="26"/>
          <w:szCs w:val="26"/>
          <w:lang w:eastAsia="ru-RU"/>
        </w:rPr>
      </w:pPr>
      <w:r w:rsidRPr="0062730D">
        <w:rPr>
          <w:rFonts w:ascii="PT Astra Serif" w:hAnsi="PT Astra Serif"/>
          <w:sz w:val="26"/>
          <w:szCs w:val="26"/>
          <w:lang w:eastAsia="ru-RU"/>
        </w:rPr>
        <w:t>k - коэффициент возврата Субсидии.</w:t>
      </w:r>
    </w:p>
    <w:p w:rsidR="0025302D" w:rsidRPr="0062730D" w:rsidRDefault="0025302D" w:rsidP="00D3345D">
      <w:pPr>
        <w:pStyle w:val="2"/>
        <w:spacing w:after="0"/>
        <w:ind w:firstLine="567"/>
        <w:jc w:val="both"/>
        <w:rPr>
          <w:rFonts w:ascii="PT Astra Serif" w:hAnsi="PT Astra Serif"/>
          <w:sz w:val="26"/>
          <w:szCs w:val="26"/>
          <w:lang w:eastAsia="ru-RU"/>
        </w:rPr>
      </w:pPr>
    </w:p>
    <w:p w:rsidR="0025302D" w:rsidRPr="0062730D" w:rsidRDefault="0025302D" w:rsidP="00D3345D">
      <w:pPr>
        <w:pStyle w:val="a6"/>
        <w:spacing w:after="0"/>
        <w:ind w:firstLine="567"/>
        <w:jc w:val="both"/>
        <w:rPr>
          <w:rFonts w:ascii="PT Astra Serif" w:hAnsi="PT Astra Serif"/>
          <w:sz w:val="26"/>
          <w:szCs w:val="26"/>
        </w:rPr>
      </w:pPr>
      <w:r w:rsidRPr="0062730D">
        <w:rPr>
          <w:rFonts w:ascii="PT Astra Serif" w:hAnsi="PT Astra Serif"/>
          <w:sz w:val="26"/>
          <w:szCs w:val="26"/>
        </w:rPr>
        <w:t>Коэффициент возврата Субсидии рассчитывается по следующей формуле:</w:t>
      </w:r>
    </w:p>
    <w:p w:rsidR="0025302D" w:rsidRPr="0062730D" w:rsidRDefault="0025302D" w:rsidP="00D3345D">
      <w:pPr>
        <w:pStyle w:val="a6"/>
        <w:spacing w:after="0"/>
        <w:ind w:firstLine="567"/>
        <w:jc w:val="both"/>
        <w:rPr>
          <w:rFonts w:ascii="PT Astra Serif" w:hAnsi="PT Astra Serif"/>
          <w:sz w:val="26"/>
          <w:szCs w:val="26"/>
        </w:rPr>
      </w:pPr>
      <w:bookmarkStart w:id="3" w:name="_GoBack"/>
      <w:bookmarkEnd w:id="3"/>
    </w:p>
    <w:p w:rsidR="0025302D" w:rsidRPr="0062730D" w:rsidRDefault="0025302D" w:rsidP="00D3345D">
      <w:pPr>
        <w:pStyle w:val="a3"/>
        <w:ind w:firstLine="567"/>
        <w:rPr>
          <w:rFonts w:ascii="PT Astra Serif" w:hAnsi="PT Astra Serif"/>
          <w:sz w:val="26"/>
          <w:szCs w:val="26"/>
        </w:rPr>
      </w:pPr>
      <w:r w:rsidRPr="0062730D">
        <w:rPr>
          <w:rFonts w:ascii="PT Astra Serif" w:hAnsi="PT Astra Serif"/>
          <w:sz w:val="26"/>
          <w:szCs w:val="26"/>
          <w:lang w:val="en-US"/>
        </w:rPr>
        <w:t>k</w:t>
      </w:r>
      <w:r w:rsidRPr="0062730D">
        <w:rPr>
          <w:rFonts w:ascii="PT Astra Serif" w:hAnsi="PT Astra Serif"/>
          <w:sz w:val="26"/>
          <w:szCs w:val="26"/>
        </w:rPr>
        <w:t xml:space="preserve"> = ∑</w:t>
      </w:r>
      <w:r w:rsidRPr="0062730D">
        <w:rPr>
          <w:rFonts w:ascii="PT Astra Serif" w:hAnsi="PT Astra Serif"/>
          <w:sz w:val="26"/>
          <w:szCs w:val="26"/>
          <w:lang w:val="en-US"/>
        </w:rPr>
        <w:t>Di</w:t>
      </w:r>
      <w:r w:rsidRPr="0062730D">
        <w:rPr>
          <w:rFonts w:ascii="PT Astra Serif" w:hAnsi="PT Astra Serif"/>
          <w:sz w:val="26"/>
          <w:szCs w:val="26"/>
        </w:rPr>
        <w:t xml:space="preserve"> / </w:t>
      </w:r>
      <w:r w:rsidRPr="0062730D">
        <w:rPr>
          <w:rFonts w:ascii="PT Astra Serif" w:hAnsi="PT Astra Serif"/>
          <w:sz w:val="26"/>
          <w:szCs w:val="26"/>
          <w:lang w:val="en-US"/>
        </w:rPr>
        <w:t>m</w:t>
      </w:r>
      <w:r w:rsidRPr="0062730D">
        <w:rPr>
          <w:rFonts w:ascii="PT Astra Serif" w:hAnsi="PT Astra Serif"/>
          <w:sz w:val="26"/>
          <w:szCs w:val="26"/>
        </w:rPr>
        <w:t>, где:</w:t>
      </w:r>
    </w:p>
    <w:p w:rsidR="0025302D" w:rsidRPr="0062730D" w:rsidRDefault="0025302D" w:rsidP="00D3345D">
      <w:pPr>
        <w:ind w:firstLine="567"/>
        <w:jc w:val="both"/>
        <w:rPr>
          <w:sz w:val="26"/>
          <w:szCs w:val="26"/>
          <w:lang w:eastAsia="ru-RU"/>
        </w:rPr>
      </w:pPr>
    </w:p>
    <w:p w:rsidR="0025302D" w:rsidRPr="0062730D" w:rsidRDefault="0025302D" w:rsidP="00D3345D">
      <w:pPr>
        <w:pStyle w:val="a9"/>
        <w:spacing w:after="0"/>
        <w:ind w:firstLine="567"/>
        <w:jc w:val="both"/>
        <w:rPr>
          <w:rFonts w:ascii="PT Astra Serif" w:hAnsi="PT Astra Serif"/>
          <w:sz w:val="26"/>
          <w:szCs w:val="26"/>
          <w:lang w:eastAsia="ru-RU"/>
        </w:rPr>
      </w:pPr>
      <w:proofErr w:type="spellStart"/>
      <w:r w:rsidRPr="0062730D">
        <w:rPr>
          <w:rFonts w:ascii="PT Astra Serif" w:hAnsi="PT Astra Serif"/>
          <w:sz w:val="26"/>
          <w:szCs w:val="26"/>
          <w:lang w:eastAsia="ru-RU"/>
        </w:rPr>
        <w:t>Di</w:t>
      </w:r>
      <w:proofErr w:type="spellEnd"/>
      <w:r w:rsidRPr="0062730D">
        <w:rPr>
          <w:rFonts w:ascii="PT Astra Serif" w:hAnsi="PT Astra Serif"/>
          <w:sz w:val="26"/>
          <w:szCs w:val="26"/>
          <w:lang w:eastAsia="ru-RU"/>
        </w:rPr>
        <w:t xml:space="preserve"> - индекс, отражающий уровень </w:t>
      </w:r>
      <w:proofErr w:type="spellStart"/>
      <w:r w:rsidRPr="0062730D">
        <w:rPr>
          <w:rFonts w:ascii="PT Astra Serif" w:hAnsi="PT Astra Serif"/>
          <w:sz w:val="26"/>
          <w:szCs w:val="26"/>
          <w:lang w:eastAsia="ru-RU"/>
        </w:rPr>
        <w:t>недостижения</w:t>
      </w:r>
      <w:proofErr w:type="spellEnd"/>
      <w:r w:rsidRPr="0062730D">
        <w:rPr>
          <w:rFonts w:ascii="PT Astra Serif" w:hAnsi="PT Astra Serif"/>
          <w:sz w:val="26"/>
          <w:szCs w:val="26"/>
          <w:lang w:eastAsia="ru-RU"/>
        </w:rPr>
        <w:t xml:space="preserve"> значения i-</w:t>
      </w:r>
      <w:proofErr w:type="spellStart"/>
      <w:r w:rsidRPr="0062730D">
        <w:rPr>
          <w:rFonts w:ascii="PT Astra Serif" w:hAnsi="PT Astra Serif"/>
          <w:sz w:val="26"/>
          <w:szCs w:val="26"/>
          <w:lang w:eastAsia="ru-RU"/>
        </w:rPr>
        <w:t>го</w:t>
      </w:r>
      <w:proofErr w:type="spellEnd"/>
      <w:r w:rsidRPr="0062730D">
        <w:rPr>
          <w:rFonts w:ascii="PT Astra Serif" w:hAnsi="PT Astra Serif"/>
          <w:sz w:val="26"/>
          <w:szCs w:val="26"/>
          <w:lang w:eastAsia="ru-RU"/>
        </w:rPr>
        <w:t xml:space="preserve"> показателя результата использования Субсидии.</w:t>
      </w:r>
    </w:p>
    <w:p w:rsidR="0025302D" w:rsidRPr="0062730D" w:rsidRDefault="0025302D" w:rsidP="00D3345D">
      <w:pPr>
        <w:pStyle w:val="a9"/>
        <w:spacing w:after="0"/>
        <w:ind w:firstLine="567"/>
        <w:jc w:val="both"/>
        <w:rPr>
          <w:rFonts w:ascii="PT Astra Serif" w:hAnsi="PT Astra Serif"/>
          <w:sz w:val="26"/>
          <w:szCs w:val="26"/>
          <w:lang w:eastAsia="ru-RU"/>
        </w:rPr>
      </w:pPr>
      <w:r w:rsidRPr="0062730D">
        <w:rPr>
          <w:rFonts w:ascii="PT Astra Serif" w:hAnsi="PT Astra Serif"/>
          <w:sz w:val="26"/>
          <w:szCs w:val="26"/>
          <w:lang w:eastAsia="ru-RU"/>
        </w:rPr>
        <w:t xml:space="preserve">При расчете коэффициента возврата Субсидии используются только положительные значения индекса, отражающего уровень </w:t>
      </w:r>
      <w:proofErr w:type="spellStart"/>
      <w:r w:rsidRPr="0062730D">
        <w:rPr>
          <w:rFonts w:ascii="PT Astra Serif" w:hAnsi="PT Astra Serif"/>
          <w:sz w:val="26"/>
          <w:szCs w:val="26"/>
          <w:lang w:eastAsia="ru-RU"/>
        </w:rPr>
        <w:t>недостижения</w:t>
      </w:r>
      <w:proofErr w:type="spellEnd"/>
      <w:r w:rsidRPr="0062730D">
        <w:rPr>
          <w:rFonts w:ascii="PT Astra Serif" w:hAnsi="PT Astra Serif"/>
          <w:sz w:val="26"/>
          <w:szCs w:val="26"/>
          <w:lang w:eastAsia="ru-RU"/>
        </w:rPr>
        <w:t xml:space="preserve"> i-</w:t>
      </w:r>
      <w:proofErr w:type="spellStart"/>
      <w:r w:rsidRPr="0062730D">
        <w:rPr>
          <w:rFonts w:ascii="PT Astra Serif" w:hAnsi="PT Astra Serif"/>
          <w:sz w:val="26"/>
          <w:szCs w:val="26"/>
          <w:lang w:eastAsia="ru-RU"/>
        </w:rPr>
        <w:t>го</w:t>
      </w:r>
      <w:proofErr w:type="spellEnd"/>
      <w:r w:rsidRPr="0062730D">
        <w:rPr>
          <w:rFonts w:ascii="PT Astra Serif" w:hAnsi="PT Astra Serif"/>
          <w:sz w:val="26"/>
          <w:szCs w:val="26"/>
          <w:lang w:eastAsia="ru-RU"/>
        </w:rPr>
        <w:t xml:space="preserve"> показателя результата использования Субсидии.</w:t>
      </w:r>
    </w:p>
    <w:p w:rsidR="0025302D" w:rsidRPr="0062730D" w:rsidRDefault="0025302D" w:rsidP="00D3345D">
      <w:pPr>
        <w:pStyle w:val="a9"/>
        <w:spacing w:after="0"/>
        <w:ind w:firstLine="567"/>
        <w:jc w:val="both"/>
        <w:rPr>
          <w:rFonts w:ascii="PT Astra Serif" w:hAnsi="PT Astra Serif"/>
          <w:sz w:val="26"/>
          <w:szCs w:val="26"/>
          <w:lang w:eastAsia="ru-RU"/>
        </w:rPr>
      </w:pPr>
    </w:p>
    <w:p w:rsidR="0025302D" w:rsidRPr="0062730D" w:rsidRDefault="0025302D" w:rsidP="00D3345D">
      <w:pPr>
        <w:pStyle w:val="a9"/>
        <w:spacing w:after="0"/>
        <w:ind w:firstLine="567"/>
        <w:jc w:val="both"/>
        <w:rPr>
          <w:rFonts w:ascii="PT Astra Serif" w:hAnsi="PT Astra Serif"/>
          <w:sz w:val="26"/>
          <w:szCs w:val="26"/>
          <w:lang w:eastAsia="ru-RU"/>
        </w:rPr>
      </w:pPr>
      <w:r w:rsidRPr="0062730D">
        <w:rPr>
          <w:rFonts w:ascii="PT Astra Serif" w:hAnsi="PT Astra Serif"/>
          <w:sz w:val="26"/>
          <w:szCs w:val="26"/>
          <w:lang w:eastAsia="ru-RU"/>
        </w:rPr>
        <w:t xml:space="preserve">Индекс, отражающий уровень </w:t>
      </w:r>
      <w:proofErr w:type="spellStart"/>
      <w:r w:rsidRPr="0062730D">
        <w:rPr>
          <w:rFonts w:ascii="PT Astra Serif" w:hAnsi="PT Astra Serif"/>
          <w:sz w:val="26"/>
          <w:szCs w:val="26"/>
          <w:lang w:eastAsia="ru-RU"/>
        </w:rPr>
        <w:t>недостижения</w:t>
      </w:r>
      <w:proofErr w:type="spellEnd"/>
      <w:r w:rsidRPr="0062730D">
        <w:rPr>
          <w:rFonts w:ascii="PT Astra Serif" w:hAnsi="PT Astra Serif"/>
          <w:sz w:val="26"/>
          <w:szCs w:val="26"/>
          <w:lang w:eastAsia="ru-RU"/>
        </w:rPr>
        <w:t xml:space="preserve"> значения i-</w:t>
      </w:r>
      <w:proofErr w:type="spellStart"/>
      <w:r w:rsidRPr="0062730D">
        <w:rPr>
          <w:rFonts w:ascii="PT Astra Serif" w:hAnsi="PT Astra Serif"/>
          <w:sz w:val="26"/>
          <w:szCs w:val="26"/>
          <w:lang w:eastAsia="ru-RU"/>
        </w:rPr>
        <w:t>го</w:t>
      </w:r>
      <w:proofErr w:type="spellEnd"/>
      <w:r w:rsidRPr="0062730D">
        <w:rPr>
          <w:rFonts w:ascii="PT Astra Serif" w:hAnsi="PT Astra Serif"/>
          <w:sz w:val="26"/>
          <w:szCs w:val="26"/>
          <w:lang w:eastAsia="ru-RU"/>
        </w:rPr>
        <w:t xml:space="preserve"> показателя результата использования Субсидии, определяется по следующей формуле:</w:t>
      </w:r>
    </w:p>
    <w:p w:rsidR="0025302D" w:rsidRPr="0062730D" w:rsidRDefault="0025302D" w:rsidP="00D3345D">
      <w:pPr>
        <w:pStyle w:val="a9"/>
        <w:spacing w:after="0"/>
        <w:ind w:firstLine="567"/>
        <w:jc w:val="both"/>
        <w:rPr>
          <w:rFonts w:ascii="PT Astra Serif" w:hAnsi="PT Astra Serif"/>
          <w:sz w:val="26"/>
          <w:szCs w:val="26"/>
          <w:lang w:eastAsia="ru-RU"/>
        </w:rPr>
      </w:pPr>
    </w:p>
    <w:p w:rsidR="0025302D" w:rsidRPr="0062730D" w:rsidRDefault="0025302D" w:rsidP="00D3345D">
      <w:pPr>
        <w:pStyle w:val="1"/>
        <w:spacing w:before="0"/>
        <w:ind w:firstLine="567"/>
        <w:rPr>
          <w:rFonts w:ascii="PT Astra Serif" w:hAnsi="PT Astra Serif"/>
          <w:b w:val="0"/>
          <w:sz w:val="26"/>
          <w:szCs w:val="26"/>
        </w:rPr>
      </w:pPr>
      <w:proofErr w:type="spellStart"/>
      <w:r w:rsidRPr="0062730D">
        <w:rPr>
          <w:rFonts w:ascii="PT Astra Serif" w:hAnsi="PT Astra Serif"/>
          <w:b w:val="0"/>
          <w:sz w:val="26"/>
          <w:szCs w:val="26"/>
        </w:rPr>
        <w:t>Di</w:t>
      </w:r>
      <w:proofErr w:type="spellEnd"/>
      <w:r w:rsidRPr="0062730D">
        <w:rPr>
          <w:rFonts w:ascii="PT Astra Serif" w:hAnsi="PT Astra Serif"/>
          <w:b w:val="0"/>
          <w:sz w:val="26"/>
          <w:szCs w:val="26"/>
        </w:rPr>
        <w:t xml:space="preserve"> = 1 - </w:t>
      </w:r>
      <w:proofErr w:type="spellStart"/>
      <w:r w:rsidRPr="0062730D">
        <w:rPr>
          <w:rFonts w:ascii="PT Astra Serif" w:hAnsi="PT Astra Serif"/>
          <w:b w:val="0"/>
          <w:sz w:val="26"/>
          <w:szCs w:val="26"/>
        </w:rPr>
        <w:t>Ti</w:t>
      </w:r>
      <w:proofErr w:type="spellEnd"/>
      <w:r w:rsidRPr="0062730D">
        <w:rPr>
          <w:rFonts w:ascii="PT Astra Serif" w:hAnsi="PT Astra Serif"/>
          <w:b w:val="0"/>
          <w:sz w:val="26"/>
          <w:szCs w:val="26"/>
        </w:rPr>
        <w:t xml:space="preserve"> / </w:t>
      </w:r>
      <w:proofErr w:type="spellStart"/>
      <w:r w:rsidRPr="0062730D">
        <w:rPr>
          <w:rFonts w:ascii="PT Astra Serif" w:hAnsi="PT Astra Serif"/>
          <w:b w:val="0"/>
          <w:sz w:val="26"/>
          <w:szCs w:val="26"/>
        </w:rPr>
        <w:t>Si</w:t>
      </w:r>
      <w:proofErr w:type="spellEnd"/>
      <w:r w:rsidRPr="0062730D">
        <w:rPr>
          <w:rFonts w:ascii="PT Astra Serif" w:hAnsi="PT Astra Serif"/>
          <w:b w:val="0"/>
          <w:sz w:val="26"/>
          <w:szCs w:val="26"/>
        </w:rPr>
        <w:t>, где:</w:t>
      </w:r>
    </w:p>
    <w:p w:rsidR="0025302D" w:rsidRPr="0062730D" w:rsidRDefault="0025302D" w:rsidP="00D3345D">
      <w:pPr>
        <w:ind w:firstLine="567"/>
        <w:jc w:val="both"/>
        <w:rPr>
          <w:sz w:val="26"/>
          <w:szCs w:val="26"/>
          <w:lang w:eastAsia="ru-RU"/>
        </w:rPr>
      </w:pPr>
    </w:p>
    <w:p w:rsidR="0025302D" w:rsidRPr="0062730D" w:rsidRDefault="0025302D" w:rsidP="00D3345D">
      <w:pPr>
        <w:pStyle w:val="a9"/>
        <w:spacing w:after="0"/>
        <w:ind w:firstLine="567"/>
        <w:jc w:val="both"/>
        <w:rPr>
          <w:rFonts w:ascii="PT Astra Serif" w:hAnsi="PT Astra Serif"/>
          <w:sz w:val="26"/>
          <w:szCs w:val="26"/>
          <w:lang w:eastAsia="ru-RU"/>
        </w:rPr>
      </w:pPr>
      <w:proofErr w:type="spellStart"/>
      <w:r w:rsidRPr="0062730D">
        <w:rPr>
          <w:rFonts w:ascii="PT Astra Serif" w:hAnsi="PT Astra Serif"/>
          <w:sz w:val="26"/>
          <w:szCs w:val="26"/>
          <w:lang w:eastAsia="ru-RU"/>
        </w:rPr>
        <w:t>Ti</w:t>
      </w:r>
      <w:proofErr w:type="spellEnd"/>
      <w:r w:rsidRPr="0062730D">
        <w:rPr>
          <w:rFonts w:ascii="PT Astra Serif" w:hAnsi="PT Astra Serif"/>
          <w:sz w:val="26"/>
          <w:szCs w:val="26"/>
          <w:lang w:eastAsia="ru-RU"/>
        </w:rPr>
        <w:t xml:space="preserve"> - фактически достигнутое значение i-</w:t>
      </w:r>
      <w:proofErr w:type="spellStart"/>
      <w:r w:rsidRPr="0062730D">
        <w:rPr>
          <w:rFonts w:ascii="PT Astra Serif" w:hAnsi="PT Astra Serif"/>
          <w:sz w:val="26"/>
          <w:szCs w:val="26"/>
          <w:lang w:eastAsia="ru-RU"/>
        </w:rPr>
        <w:t>го</w:t>
      </w:r>
      <w:proofErr w:type="spellEnd"/>
      <w:r w:rsidRPr="0062730D">
        <w:rPr>
          <w:rFonts w:ascii="PT Astra Serif" w:hAnsi="PT Astra Serif"/>
          <w:sz w:val="26"/>
          <w:szCs w:val="26"/>
          <w:lang w:eastAsia="ru-RU"/>
        </w:rPr>
        <w:t xml:space="preserve"> показателя результата использования Субсидии на отчетную дату;</w:t>
      </w:r>
    </w:p>
    <w:p w:rsidR="0025302D" w:rsidRPr="0062730D" w:rsidRDefault="0025302D" w:rsidP="00D3345D">
      <w:pPr>
        <w:pStyle w:val="a9"/>
        <w:spacing w:after="0"/>
        <w:ind w:firstLine="567"/>
        <w:jc w:val="both"/>
        <w:rPr>
          <w:rFonts w:ascii="PT Astra Serif" w:hAnsi="PT Astra Serif"/>
          <w:sz w:val="26"/>
          <w:szCs w:val="26"/>
          <w:lang w:eastAsia="ru-RU"/>
        </w:rPr>
      </w:pPr>
      <w:proofErr w:type="spellStart"/>
      <w:r w:rsidRPr="0062730D">
        <w:rPr>
          <w:rFonts w:ascii="PT Astra Serif" w:hAnsi="PT Astra Serif"/>
          <w:sz w:val="26"/>
          <w:szCs w:val="26"/>
          <w:lang w:eastAsia="ru-RU"/>
        </w:rPr>
        <w:t>Si</w:t>
      </w:r>
      <w:proofErr w:type="spellEnd"/>
      <w:r w:rsidRPr="0062730D">
        <w:rPr>
          <w:rFonts w:ascii="PT Astra Serif" w:hAnsi="PT Astra Serif"/>
          <w:sz w:val="26"/>
          <w:szCs w:val="26"/>
          <w:lang w:eastAsia="ru-RU"/>
        </w:rPr>
        <w:t xml:space="preserve"> - плановое значение i-</w:t>
      </w:r>
      <w:proofErr w:type="spellStart"/>
      <w:r w:rsidRPr="0062730D">
        <w:rPr>
          <w:rFonts w:ascii="PT Astra Serif" w:hAnsi="PT Astra Serif"/>
          <w:sz w:val="26"/>
          <w:szCs w:val="26"/>
          <w:lang w:eastAsia="ru-RU"/>
        </w:rPr>
        <w:t>го</w:t>
      </w:r>
      <w:proofErr w:type="spellEnd"/>
      <w:r w:rsidRPr="0062730D">
        <w:rPr>
          <w:rFonts w:ascii="PT Astra Serif" w:hAnsi="PT Astra Serif"/>
          <w:sz w:val="26"/>
          <w:szCs w:val="26"/>
          <w:lang w:eastAsia="ru-RU"/>
        </w:rPr>
        <w:t xml:space="preserve"> показателя результата использования Субсидии, установленное соглашением.</w:t>
      </w:r>
    </w:p>
    <w:p w:rsidR="0025302D" w:rsidRPr="0062730D" w:rsidRDefault="0025302D" w:rsidP="00D3345D">
      <w:pPr>
        <w:pStyle w:val="a9"/>
        <w:spacing w:after="0"/>
        <w:ind w:firstLine="567"/>
        <w:jc w:val="both"/>
        <w:rPr>
          <w:rFonts w:ascii="PT Astra Serif" w:hAnsi="PT Astra Serif"/>
          <w:sz w:val="26"/>
          <w:szCs w:val="26"/>
          <w:lang w:eastAsia="ru-RU"/>
        </w:rPr>
      </w:pPr>
      <w:r w:rsidRPr="0062730D">
        <w:rPr>
          <w:rFonts w:ascii="PT Astra Serif" w:hAnsi="PT Astra Serif"/>
          <w:sz w:val="26"/>
          <w:szCs w:val="26"/>
          <w:lang w:eastAsia="ru-RU"/>
        </w:rPr>
        <w:t xml:space="preserve">При расчете коэффициента возврата Субсидии (k) используются только положительные значения индекса, отражающего уровень </w:t>
      </w:r>
      <w:proofErr w:type="spellStart"/>
      <w:r w:rsidRPr="0062730D">
        <w:rPr>
          <w:rFonts w:ascii="PT Astra Serif" w:hAnsi="PT Astra Serif"/>
          <w:sz w:val="26"/>
          <w:szCs w:val="26"/>
          <w:lang w:eastAsia="ru-RU"/>
        </w:rPr>
        <w:t>недостижения</w:t>
      </w:r>
      <w:proofErr w:type="spellEnd"/>
      <w:r w:rsidRPr="0062730D">
        <w:rPr>
          <w:rFonts w:ascii="PT Astra Serif" w:hAnsi="PT Astra Serif"/>
          <w:sz w:val="26"/>
          <w:szCs w:val="26"/>
          <w:lang w:eastAsia="ru-RU"/>
        </w:rPr>
        <w:t xml:space="preserve"> значения i-</w:t>
      </w:r>
      <w:proofErr w:type="spellStart"/>
      <w:r w:rsidRPr="0062730D">
        <w:rPr>
          <w:rFonts w:ascii="PT Astra Serif" w:hAnsi="PT Astra Serif"/>
          <w:sz w:val="26"/>
          <w:szCs w:val="26"/>
          <w:lang w:eastAsia="ru-RU"/>
        </w:rPr>
        <w:t>го</w:t>
      </w:r>
      <w:proofErr w:type="spellEnd"/>
      <w:r w:rsidRPr="0062730D">
        <w:rPr>
          <w:rFonts w:ascii="PT Astra Serif" w:hAnsi="PT Astra Serif"/>
          <w:sz w:val="26"/>
          <w:szCs w:val="26"/>
          <w:lang w:eastAsia="ru-RU"/>
        </w:rPr>
        <w:t xml:space="preserve"> показателя результата использования Субсидии</w:t>
      </w:r>
    </w:p>
    <w:p w:rsidR="0025302D" w:rsidRPr="0062730D" w:rsidRDefault="0025302D" w:rsidP="00D3345D">
      <w:pPr>
        <w:pStyle w:val="a8"/>
        <w:ind w:firstLine="567"/>
        <w:jc w:val="both"/>
        <w:rPr>
          <w:sz w:val="26"/>
          <w:szCs w:val="26"/>
        </w:rPr>
      </w:pPr>
    </w:p>
    <w:p w:rsidR="0025302D" w:rsidRPr="0062730D" w:rsidRDefault="0025302D" w:rsidP="00D3345D">
      <w:pPr>
        <w:pStyle w:val="a8"/>
        <w:spacing w:after="0"/>
        <w:ind w:firstLine="567"/>
        <w:jc w:val="both"/>
        <w:rPr>
          <w:rFonts w:ascii="PT Astra Serif" w:hAnsi="PT Astra Serif"/>
          <w:sz w:val="26"/>
          <w:szCs w:val="26"/>
        </w:rPr>
      </w:pPr>
    </w:p>
    <w:p w:rsidR="0025302D" w:rsidRPr="0062730D" w:rsidRDefault="0025302D" w:rsidP="00D3345D">
      <w:pPr>
        <w:pStyle w:val="a8"/>
        <w:spacing w:after="0"/>
        <w:ind w:firstLine="567"/>
        <w:jc w:val="both"/>
        <w:rPr>
          <w:rFonts w:ascii="PT Astra Serif" w:hAnsi="PT Astra Serif"/>
          <w:sz w:val="26"/>
          <w:szCs w:val="26"/>
        </w:rPr>
      </w:pPr>
    </w:p>
    <w:p w:rsidR="0025302D" w:rsidRPr="0062730D" w:rsidRDefault="0025302D" w:rsidP="0062730D">
      <w:pPr>
        <w:pStyle w:val="a8"/>
        <w:spacing w:after="0"/>
        <w:ind w:firstLine="567"/>
        <w:jc w:val="right"/>
        <w:rPr>
          <w:rFonts w:ascii="PT Astra Serif" w:hAnsi="PT Astra Serif"/>
          <w:sz w:val="26"/>
          <w:szCs w:val="26"/>
        </w:rPr>
      </w:pPr>
    </w:p>
    <w:p w:rsidR="0025302D" w:rsidRPr="0062730D" w:rsidRDefault="0025302D" w:rsidP="0062730D">
      <w:pPr>
        <w:pStyle w:val="a8"/>
        <w:spacing w:after="0"/>
        <w:ind w:firstLine="567"/>
        <w:jc w:val="right"/>
        <w:rPr>
          <w:rFonts w:ascii="PT Astra Serif" w:hAnsi="PT Astra Serif"/>
          <w:sz w:val="26"/>
          <w:szCs w:val="26"/>
        </w:rPr>
      </w:pPr>
    </w:p>
    <w:p w:rsidR="0025302D" w:rsidRPr="0062730D" w:rsidRDefault="0025302D" w:rsidP="0062730D">
      <w:pPr>
        <w:pStyle w:val="a8"/>
        <w:spacing w:after="0"/>
        <w:ind w:firstLine="567"/>
        <w:jc w:val="right"/>
        <w:rPr>
          <w:rFonts w:ascii="PT Astra Serif" w:hAnsi="PT Astra Serif"/>
          <w:sz w:val="26"/>
          <w:szCs w:val="26"/>
        </w:rPr>
      </w:pPr>
    </w:p>
    <w:p w:rsidR="0025302D" w:rsidRPr="0062730D" w:rsidRDefault="0025302D" w:rsidP="0062730D">
      <w:pPr>
        <w:pStyle w:val="a8"/>
        <w:spacing w:after="0"/>
        <w:ind w:firstLine="567"/>
        <w:jc w:val="right"/>
        <w:rPr>
          <w:rFonts w:ascii="PT Astra Serif" w:hAnsi="PT Astra Serif"/>
          <w:sz w:val="26"/>
          <w:szCs w:val="26"/>
        </w:rPr>
      </w:pPr>
    </w:p>
    <w:p w:rsidR="0025302D" w:rsidRPr="0062730D" w:rsidRDefault="0025302D" w:rsidP="0062730D">
      <w:pPr>
        <w:pStyle w:val="a8"/>
        <w:spacing w:after="0"/>
        <w:ind w:firstLine="567"/>
        <w:jc w:val="right"/>
        <w:rPr>
          <w:rFonts w:ascii="PT Astra Serif" w:hAnsi="PT Astra Serif"/>
          <w:sz w:val="26"/>
          <w:szCs w:val="26"/>
        </w:rPr>
      </w:pPr>
    </w:p>
    <w:p w:rsidR="0025302D" w:rsidRPr="0062730D" w:rsidRDefault="0025302D" w:rsidP="0062730D">
      <w:pPr>
        <w:pStyle w:val="a8"/>
        <w:spacing w:after="0"/>
        <w:ind w:firstLine="567"/>
        <w:jc w:val="right"/>
        <w:rPr>
          <w:rFonts w:ascii="PT Astra Serif" w:hAnsi="PT Astra Serif"/>
          <w:sz w:val="26"/>
          <w:szCs w:val="26"/>
        </w:rPr>
      </w:pPr>
    </w:p>
    <w:p w:rsidR="0025302D" w:rsidRPr="0062730D" w:rsidRDefault="0025302D" w:rsidP="0062730D">
      <w:pPr>
        <w:pStyle w:val="a8"/>
        <w:spacing w:after="0"/>
        <w:ind w:firstLine="567"/>
        <w:jc w:val="right"/>
        <w:rPr>
          <w:rFonts w:ascii="PT Astra Serif" w:hAnsi="PT Astra Serif"/>
          <w:sz w:val="26"/>
          <w:szCs w:val="26"/>
        </w:rPr>
      </w:pPr>
    </w:p>
    <w:p w:rsidR="0025302D" w:rsidRPr="0062730D" w:rsidRDefault="0025302D" w:rsidP="0062730D">
      <w:pPr>
        <w:pStyle w:val="a8"/>
        <w:spacing w:after="0"/>
        <w:ind w:firstLine="567"/>
        <w:jc w:val="right"/>
        <w:rPr>
          <w:rFonts w:ascii="PT Astra Serif" w:hAnsi="PT Astra Serif"/>
          <w:sz w:val="26"/>
          <w:szCs w:val="26"/>
        </w:rPr>
      </w:pPr>
    </w:p>
    <w:p w:rsidR="0025302D" w:rsidRPr="0062730D" w:rsidRDefault="0025302D" w:rsidP="0062730D">
      <w:pPr>
        <w:pStyle w:val="a8"/>
        <w:spacing w:after="0"/>
        <w:ind w:firstLine="567"/>
        <w:jc w:val="right"/>
        <w:rPr>
          <w:rFonts w:ascii="PT Astra Serif" w:hAnsi="PT Astra Serif"/>
          <w:sz w:val="26"/>
          <w:szCs w:val="26"/>
        </w:rPr>
      </w:pPr>
    </w:p>
    <w:p w:rsidR="0025302D" w:rsidRPr="0062730D" w:rsidRDefault="0025302D" w:rsidP="0062730D">
      <w:pPr>
        <w:pStyle w:val="a8"/>
        <w:spacing w:after="0"/>
        <w:ind w:firstLine="567"/>
        <w:jc w:val="right"/>
        <w:rPr>
          <w:rFonts w:ascii="PT Astra Serif" w:hAnsi="PT Astra Serif"/>
          <w:sz w:val="26"/>
          <w:szCs w:val="26"/>
        </w:rPr>
      </w:pPr>
    </w:p>
    <w:p w:rsidR="0025302D" w:rsidRPr="0062730D" w:rsidRDefault="0025302D" w:rsidP="0062730D">
      <w:pPr>
        <w:pStyle w:val="a8"/>
        <w:spacing w:after="0"/>
        <w:ind w:firstLine="567"/>
        <w:jc w:val="right"/>
        <w:rPr>
          <w:rFonts w:ascii="PT Astra Serif" w:hAnsi="PT Astra Serif"/>
          <w:sz w:val="26"/>
          <w:szCs w:val="26"/>
        </w:rPr>
      </w:pPr>
    </w:p>
    <w:p w:rsidR="0025302D" w:rsidRDefault="0025302D" w:rsidP="0062730D">
      <w:pPr>
        <w:pStyle w:val="a8"/>
        <w:spacing w:after="0"/>
        <w:ind w:left="0" w:firstLine="0"/>
        <w:rPr>
          <w:rFonts w:ascii="PT Astra Serif" w:hAnsi="PT Astra Serif"/>
          <w:sz w:val="26"/>
          <w:szCs w:val="26"/>
        </w:rPr>
      </w:pPr>
    </w:p>
    <w:p w:rsidR="0062730D" w:rsidRPr="0062730D" w:rsidRDefault="0062730D" w:rsidP="0062730D">
      <w:pPr>
        <w:pStyle w:val="a8"/>
        <w:spacing w:after="0"/>
        <w:ind w:left="0" w:firstLine="0"/>
        <w:rPr>
          <w:rFonts w:ascii="PT Astra Serif" w:hAnsi="PT Astra Serif"/>
          <w:sz w:val="26"/>
          <w:szCs w:val="26"/>
        </w:rPr>
      </w:pPr>
    </w:p>
    <w:p w:rsidR="0025302D" w:rsidRPr="0062730D" w:rsidRDefault="0025302D" w:rsidP="0062730D">
      <w:pPr>
        <w:pStyle w:val="a8"/>
        <w:spacing w:after="0"/>
        <w:ind w:firstLine="567"/>
        <w:jc w:val="right"/>
        <w:rPr>
          <w:rFonts w:ascii="PT Astra Serif" w:hAnsi="PT Astra Serif"/>
          <w:sz w:val="26"/>
          <w:szCs w:val="26"/>
        </w:rPr>
      </w:pPr>
      <w:r w:rsidRPr="0062730D">
        <w:rPr>
          <w:rFonts w:ascii="PT Astra Serif" w:hAnsi="PT Astra Serif"/>
          <w:sz w:val="26"/>
          <w:szCs w:val="26"/>
        </w:rPr>
        <w:lastRenderedPageBreak/>
        <w:t>Приложение</w:t>
      </w:r>
    </w:p>
    <w:p w:rsidR="0025302D" w:rsidRPr="0062730D" w:rsidRDefault="0025302D" w:rsidP="0062730D">
      <w:pPr>
        <w:pStyle w:val="a8"/>
        <w:spacing w:after="0"/>
        <w:ind w:firstLine="567"/>
        <w:jc w:val="right"/>
        <w:rPr>
          <w:rFonts w:ascii="PT Astra Serif" w:hAnsi="PT Astra Serif"/>
          <w:sz w:val="26"/>
          <w:szCs w:val="26"/>
        </w:rPr>
      </w:pPr>
      <w:r w:rsidRPr="0062730D">
        <w:rPr>
          <w:rFonts w:ascii="PT Astra Serif" w:hAnsi="PT Astra Serif"/>
          <w:sz w:val="26"/>
          <w:szCs w:val="26"/>
        </w:rPr>
        <w:t>к Порядку</w:t>
      </w:r>
    </w:p>
    <w:p w:rsidR="0025302D" w:rsidRPr="0062730D" w:rsidRDefault="0025302D" w:rsidP="0062730D">
      <w:pPr>
        <w:pStyle w:val="a8"/>
        <w:spacing w:after="0"/>
        <w:ind w:firstLine="567"/>
        <w:jc w:val="right"/>
        <w:rPr>
          <w:rFonts w:ascii="PT Astra Serif" w:hAnsi="PT Astra Serif"/>
          <w:sz w:val="26"/>
          <w:szCs w:val="26"/>
        </w:rPr>
      </w:pPr>
      <w:r w:rsidRPr="0062730D">
        <w:rPr>
          <w:rFonts w:ascii="PT Astra Serif" w:hAnsi="PT Astra Serif"/>
          <w:sz w:val="26"/>
          <w:szCs w:val="26"/>
        </w:rPr>
        <w:t>предоставления и распределения субсидий из областного</w:t>
      </w:r>
    </w:p>
    <w:p w:rsidR="0025302D" w:rsidRPr="0062730D" w:rsidRDefault="0025302D" w:rsidP="0062730D">
      <w:pPr>
        <w:pStyle w:val="a8"/>
        <w:spacing w:after="0"/>
        <w:ind w:firstLine="567"/>
        <w:jc w:val="right"/>
        <w:rPr>
          <w:rFonts w:ascii="PT Astra Serif" w:hAnsi="PT Astra Serif"/>
          <w:sz w:val="26"/>
          <w:szCs w:val="26"/>
        </w:rPr>
      </w:pPr>
      <w:r w:rsidRPr="0062730D">
        <w:rPr>
          <w:rFonts w:ascii="PT Astra Serif" w:hAnsi="PT Astra Serif"/>
          <w:sz w:val="26"/>
          <w:szCs w:val="26"/>
        </w:rPr>
        <w:t>бюджета местным бюджетам на финансовое обеспечение дорожной</w:t>
      </w:r>
    </w:p>
    <w:p w:rsidR="0025302D" w:rsidRPr="0062730D" w:rsidRDefault="0025302D" w:rsidP="0062730D">
      <w:pPr>
        <w:pStyle w:val="a8"/>
        <w:spacing w:after="0"/>
        <w:ind w:firstLine="567"/>
        <w:jc w:val="right"/>
        <w:rPr>
          <w:rFonts w:ascii="PT Astra Serif" w:hAnsi="PT Astra Serif"/>
          <w:sz w:val="26"/>
          <w:szCs w:val="26"/>
        </w:rPr>
      </w:pPr>
      <w:r w:rsidRPr="0062730D">
        <w:rPr>
          <w:rFonts w:ascii="PT Astra Serif" w:hAnsi="PT Astra Serif"/>
          <w:sz w:val="26"/>
          <w:szCs w:val="26"/>
        </w:rPr>
        <w:t>деятельности в рамках реализации регионального проекта</w:t>
      </w:r>
    </w:p>
    <w:p w:rsidR="0025302D" w:rsidRPr="0062730D" w:rsidRDefault="0025302D" w:rsidP="0062730D">
      <w:pPr>
        <w:pStyle w:val="a8"/>
        <w:spacing w:after="0"/>
        <w:ind w:firstLine="567"/>
        <w:jc w:val="right"/>
        <w:rPr>
          <w:rFonts w:ascii="PT Astra Serif" w:hAnsi="PT Astra Serif"/>
          <w:sz w:val="26"/>
          <w:szCs w:val="26"/>
        </w:rPr>
      </w:pPr>
      <w:r w:rsidRPr="0062730D">
        <w:rPr>
          <w:rFonts w:ascii="PT Astra Serif" w:hAnsi="PT Astra Serif"/>
          <w:sz w:val="26"/>
          <w:szCs w:val="26"/>
        </w:rPr>
        <w:t>«Региональная и местная дорожная сеть»</w:t>
      </w:r>
    </w:p>
    <w:p w:rsidR="0025302D" w:rsidRPr="0062730D" w:rsidRDefault="0025302D" w:rsidP="0062730D">
      <w:pPr>
        <w:spacing w:after="0" w:line="240" w:lineRule="auto"/>
        <w:ind w:firstLine="567"/>
        <w:jc w:val="both"/>
        <w:rPr>
          <w:rFonts w:ascii="PT Astra Serif" w:hAnsi="PT Astra Serif" w:cs="Arial"/>
          <w:sz w:val="26"/>
          <w:szCs w:val="26"/>
        </w:rPr>
      </w:pPr>
    </w:p>
    <w:p w:rsidR="0025302D" w:rsidRPr="0062730D" w:rsidRDefault="0025302D" w:rsidP="0062730D">
      <w:pPr>
        <w:spacing w:after="0" w:line="240" w:lineRule="auto"/>
        <w:ind w:firstLine="567"/>
        <w:jc w:val="center"/>
        <w:outlineLvl w:val="1"/>
        <w:rPr>
          <w:rFonts w:ascii="PT Astra Serif" w:hAnsi="PT Astra Serif" w:cs="Arial"/>
          <w:bCs/>
          <w:sz w:val="26"/>
          <w:szCs w:val="26"/>
        </w:rPr>
      </w:pPr>
      <w:bookmarkStart w:id="4" w:name="Par105"/>
      <w:bookmarkEnd w:id="4"/>
    </w:p>
    <w:p w:rsidR="0025302D" w:rsidRPr="0062730D" w:rsidRDefault="0025302D" w:rsidP="0062730D">
      <w:pPr>
        <w:spacing w:after="0" w:line="240" w:lineRule="auto"/>
        <w:ind w:firstLine="567"/>
        <w:jc w:val="center"/>
        <w:outlineLvl w:val="1"/>
        <w:rPr>
          <w:rFonts w:ascii="PT Astra Serif" w:hAnsi="PT Astra Serif" w:cs="Arial"/>
          <w:b/>
          <w:bCs/>
          <w:sz w:val="26"/>
          <w:szCs w:val="26"/>
        </w:rPr>
      </w:pPr>
      <w:r w:rsidRPr="0062730D">
        <w:rPr>
          <w:rFonts w:ascii="PT Astra Serif" w:hAnsi="PT Astra Serif" w:cs="Arial"/>
          <w:b/>
          <w:bCs/>
          <w:sz w:val="26"/>
          <w:szCs w:val="26"/>
        </w:rPr>
        <w:t>Методика расчета субсидий из областного бюджета местным бюджетам</w:t>
      </w:r>
    </w:p>
    <w:p w:rsidR="0025302D" w:rsidRPr="0062730D" w:rsidRDefault="0025302D" w:rsidP="0062730D">
      <w:pPr>
        <w:spacing w:after="0" w:line="240" w:lineRule="auto"/>
        <w:ind w:firstLine="567"/>
        <w:jc w:val="center"/>
        <w:outlineLvl w:val="1"/>
        <w:rPr>
          <w:rFonts w:ascii="PT Astra Serif" w:hAnsi="PT Astra Serif" w:cs="Arial"/>
          <w:b/>
          <w:bCs/>
          <w:sz w:val="26"/>
          <w:szCs w:val="26"/>
        </w:rPr>
      </w:pPr>
      <w:r w:rsidRPr="0062730D">
        <w:rPr>
          <w:rFonts w:ascii="PT Astra Serif" w:hAnsi="PT Astra Serif" w:cs="Arial"/>
          <w:b/>
          <w:bCs/>
          <w:sz w:val="26"/>
          <w:szCs w:val="26"/>
        </w:rPr>
        <w:t xml:space="preserve">на финансовое обеспечение дорожной деятельности в </w:t>
      </w:r>
    </w:p>
    <w:p w:rsidR="0025302D" w:rsidRPr="0062730D" w:rsidRDefault="0025302D" w:rsidP="0062730D">
      <w:pPr>
        <w:spacing w:after="0" w:line="240" w:lineRule="auto"/>
        <w:ind w:firstLine="567"/>
        <w:jc w:val="center"/>
        <w:outlineLvl w:val="1"/>
        <w:rPr>
          <w:rFonts w:ascii="PT Astra Serif" w:hAnsi="PT Astra Serif" w:cs="Arial"/>
          <w:b/>
          <w:bCs/>
          <w:sz w:val="26"/>
          <w:szCs w:val="26"/>
        </w:rPr>
      </w:pPr>
      <w:r w:rsidRPr="0062730D">
        <w:rPr>
          <w:rFonts w:ascii="PT Astra Serif" w:hAnsi="PT Astra Serif" w:cs="Arial"/>
          <w:b/>
          <w:bCs/>
          <w:sz w:val="26"/>
          <w:szCs w:val="26"/>
        </w:rPr>
        <w:t>рамках реализации регионального проекта «Региональная и местная дорожная сеть»</w:t>
      </w:r>
    </w:p>
    <w:p w:rsidR="0025302D" w:rsidRPr="0062730D" w:rsidRDefault="0025302D" w:rsidP="0062730D">
      <w:pPr>
        <w:spacing w:after="0" w:line="240" w:lineRule="auto"/>
        <w:ind w:firstLine="567"/>
        <w:jc w:val="center"/>
        <w:outlineLvl w:val="1"/>
        <w:rPr>
          <w:rFonts w:ascii="PT Astra Serif" w:hAnsi="PT Astra Serif" w:cs="Arial"/>
          <w:b/>
          <w:bCs/>
          <w:sz w:val="26"/>
          <w:szCs w:val="26"/>
        </w:rPr>
      </w:pPr>
    </w:p>
    <w:p w:rsidR="0025302D" w:rsidRPr="0062730D" w:rsidRDefault="0025302D" w:rsidP="0062730D">
      <w:pPr>
        <w:spacing w:after="0" w:line="240" w:lineRule="auto"/>
        <w:ind w:firstLine="567"/>
        <w:jc w:val="both"/>
        <w:rPr>
          <w:rFonts w:ascii="PT Astra Serif" w:hAnsi="PT Astra Serif" w:cs="Arial"/>
          <w:sz w:val="26"/>
          <w:szCs w:val="26"/>
        </w:rPr>
      </w:pPr>
    </w:p>
    <w:p w:rsidR="0025302D" w:rsidRPr="0062730D" w:rsidRDefault="0025302D" w:rsidP="0062730D">
      <w:pPr>
        <w:pStyle w:val="2"/>
        <w:tabs>
          <w:tab w:val="left" w:pos="993"/>
        </w:tabs>
        <w:spacing w:after="0"/>
        <w:ind w:firstLine="1"/>
        <w:jc w:val="both"/>
        <w:rPr>
          <w:rFonts w:ascii="PT Astra Serif" w:hAnsi="PT Astra Serif"/>
          <w:sz w:val="26"/>
          <w:szCs w:val="26"/>
        </w:rPr>
      </w:pPr>
      <w:r w:rsidRPr="0062730D">
        <w:rPr>
          <w:rFonts w:ascii="PT Astra Serif" w:hAnsi="PT Astra Serif"/>
          <w:sz w:val="26"/>
          <w:szCs w:val="26"/>
        </w:rPr>
        <w:t>1.</w:t>
      </w:r>
      <w:r w:rsidRPr="0062730D">
        <w:rPr>
          <w:rFonts w:ascii="PT Astra Serif" w:hAnsi="PT Astra Serif"/>
          <w:sz w:val="26"/>
          <w:szCs w:val="26"/>
        </w:rPr>
        <w:tab/>
        <w:t>Настоящая Методика предназначена для расчета размера Субсидии бюджетам муниципальных образований «Город Томск» и Городской округ закрытое административно-территориальное образование Северск Томской области.</w:t>
      </w:r>
    </w:p>
    <w:p w:rsidR="0025302D" w:rsidRPr="0062730D" w:rsidRDefault="0062730D" w:rsidP="0062730D">
      <w:pPr>
        <w:tabs>
          <w:tab w:val="left" w:pos="993"/>
        </w:tabs>
        <w:spacing w:after="0"/>
        <w:ind w:left="566" w:firstLine="1"/>
        <w:jc w:val="both"/>
        <w:rPr>
          <w:rFonts w:ascii="PT Astra Serif" w:eastAsia="Times New Roman" w:hAnsi="PT Astra Serif" w:cs="Times New Roman"/>
          <w:sz w:val="26"/>
          <w:szCs w:val="26"/>
          <w:lang w:eastAsia="ru-RU"/>
        </w:rPr>
      </w:pPr>
      <w:r>
        <w:rPr>
          <w:rFonts w:ascii="PT Astra Serif" w:hAnsi="PT Astra Serif"/>
          <w:sz w:val="26"/>
          <w:szCs w:val="26"/>
        </w:rPr>
        <w:t xml:space="preserve"> 2. </w:t>
      </w:r>
      <w:r w:rsidR="0025302D" w:rsidRPr="0062730D">
        <w:rPr>
          <w:rFonts w:ascii="PT Astra Serif" w:eastAsia="Times New Roman" w:hAnsi="PT Astra Serif" w:cs="Times New Roman"/>
          <w:sz w:val="26"/>
          <w:szCs w:val="26"/>
          <w:lang w:eastAsia="ru-RU"/>
        </w:rPr>
        <w:t>Размер Субсидии, предоставляемой бюджету i-</w:t>
      </w:r>
      <w:proofErr w:type="spellStart"/>
      <w:r w:rsidR="0025302D" w:rsidRPr="0062730D">
        <w:rPr>
          <w:rFonts w:ascii="PT Astra Serif" w:eastAsia="Times New Roman" w:hAnsi="PT Astra Serif" w:cs="Times New Roman"/>
          <w:sz w:val="26"/>
          <w:szCs w:val="26"/>
          <w:lang w:eastAsia="ru-RU"/>
        </w:rPr>
        <w:t>го</w:t>
      </w:r>
      <w:proofErr w:type="spellEnd"/>
      <w:r w:rsidR="0025302D" w:rsidRPr="0062730D">
        <w:rPr>
          <w:rFonts w:ascii="PT Astra Serif" w:eastAsia="Times New Roman" w:hAnsi="PT Astra Serif" w:cs="Times New Roman"/>
          <w:sz w:val="26"/>
          <w:szCs w:val="26"/>
          <w:lang w:eastAsia="ru-RU"/>
        </w:rPr>
        <w:t xml:space="preserve"> муниципального образования Томской области (</w:t>
      </w:r>
      <w:proofErr w:type="spellStart"/>
      <w:r w:rsidR="0025302D" w:rsidRPr="0062730D">
        <w:rPr>
          <w:rFonts w:ascii="PT Astra Serif" w:eastAsia="Times New Roman" w:hAnsi="PT Astra Serif" w:cs="Times New Roman"/>
          <w:sz w:val="26"/>
          <w:szCs w:val="26"/>
          <w:lang w:eastAsia="ru-RU"/>
        </w:rPr>
        <w:t>Ci</w:t>
      </w:r>
      <w:proofErr w:type="spellEnd"/>
      <w:r w:rsidR="0025302D" w:rsidRPr="0062730D">
        <w:rPr>
          <w:rFonts w:ascii="PT Astra Serif" w:eastAsia="Times New Roman" w:hAnsi="PT Astra Serif" w:cs="Times New Roman"/>
          <w:sz w:val="26"/>
          <w:szCs w:val="26"/>
          <w:lang w:eastAsia="ru-RU"/>
        </w:rPr>
        <w:t>) на очередной финансовый год, определяется по следующей формуле:</w:t>
      </w:r>
    </w:p>
    <w:p w:rsidR="0025302D" w:rsidRPr="0062730D" w:rsidRDefault="0025302D" w:rsidP="0062730D">
      <w:pPr>
        <w:spacing w:after="0" w:line="288" w:lineRule="atLeast"/>
        <w:ind w:firstLine="567"/>
        <w:jc w:val="both"/>
        <w:rPr>
          <w:rFonts w:ascii="PT Astra Serif" w:eastAsia="Times New Roman" w:hAnsi="PT Astra Serif" w:cs="Times New Roman"/>
          <w:sz w:val="26"/>
          <w:szCs w:val="26"/>
          <w:lang w:eastAsia="ru-RU"/>
        </w:rPr>
      </w:pPr>
    </w:p>
    <w:p w:rsidR="0025302D" w:rsidRPr="0062730D" w:rsidRDefault="0025302D" w:rsidP="0062730D">
      <w:pPr>
        <w:spacing w:after="0" w:line="240" w:lineRule="auto"/>
        <w:ind w:firstLine="567"/>
        <w:jc w:val="center"/>
        <w:rPr>
          <w:rFonts w:ascii="PT Astra Serif" w:eastAsia="Times New Roman" w:hAnsi="PT Astra Serif" w:cs="Times New Roman"/>
          <w:sz w:val="26"/>
          <w:szCs w:val="26"/>
          <w:lang w:val="en-US" w:eastAsia="ru-RU"/>
        </w:rPr>
      </w:pPr>
      <w:r w:rsidRPr="0062730D">
        <w:rPr>
          <w:rFonts w:ascii="PT Astra Serif" w:eastAsia="Times New Roman" w:hAnsi="PT Astra Serif" w:cs="Times New Roman"/>
          <w:sz w:val="26"/>
          <w:szCs w:val="26"/>
          <w:lang w:val="en-US" w:eastAsia="ru-RU"/>
        </w:rPr>
        <w:t xml:space="preserve">Ci = (S x </w:t>
      </w:r>
      <w:proofErr w:type="spellStart"/>
      <w:r w:rsidRPr="0062730D">
        <w:rPr>
          <w:rFonts w:ascii="PT Astra Serif" w:eastAsia="Times New Roman" w:hAnsi="PT Astra Serif" w:cs="Times New Roman"/>
          <w:sz w:val="26"/>
          <w:szCs w:val="26"/>
          <w:lang w:val="en-US" w:eastAsia="ru-RU"/>
        </w:rPr>
        <w:t>Mi</w:t>
      </w:r>
      <w:proofErr w:type="spellEnd"/>
      <w:r w:rsidRPr="0062730D">
        <w:rPr>
          <w:rFonts w:ascii="PT Astra Serif" w:eastAsia="Times New Roman" w:hAnsi="PT Astra Serif" w:cs="Times New Roman"/>
          <w:sz w:val="26"/>
          <w:szCs w:val="26"/>
          <w:lang w:val="en-US" w:eastAsia="ru-RU"/>
        </w:rPr>
        <w:t xml:space="preserve"> / M) x K, </w:t>
      </w:r>
      <w:r w:rsidRPr="0062730D">
        <w:rPr>
          <w:rFonts w:ascii="PT Astra Serif" w:eastAsia="Times New Roman" w:hAnsi="PT Astra Serif" w:cs="Times New Roman"/>
          <w:sz w:val="26"/>
          <w:szCs w:val="26"/>
          <w:lang w:eastAsia="ru-RU"/>
        </w:rPr>
        <w:t>где</w:t>
      </w:r>
      <w:r w:rsidRPr="0062730D">
        <w:rPr>
          <w:rFonts w:ascii="PT Astra Serif" w:eastAsia="Times New Roman" w:hAnsi="PT Astra Serif" w:cs="Times New Roman"/>
          <w:sz w:val="26"/>
          <w:szCs w:val="26"/>
          <w:lang w:val="en-US" w:eastAsia="ru-RU"/>
        </w:rPr>
        <w:t>:</w:t>
      </w:r>
    </w:p>
    <w:p w:rsidR="0025302D" w:rsidRPr="0062730D" w:rsidRDefault="0025302D" w:rsidP="0062730D">
      <w:pPr>
        <w:spacing w:after="0" w:line="288" w:lineRule="atLeast"/>
        <w:ind w:firstLine="567"/>
        <w:jc w:val="both"/>
        <w:rPr>
          <w:rFonts w:ascii="PT Astra Serif" w:eastAsia="Times New Roman" w:hAnsi="PT Astra Serif" w:cs="Times New Roman"/>
          <w:sz w:val="26"/>
          <w:szCs w:val="26"/>
          <w:lang w:val="en-US" w:eastAsia="ru-RU"/>
        </w:rPr>
      </w:pPr>
    </w:p>
    <w:p w:rsidR="0025302D" w:rsidRPr="0062730D" w:rsidRDefault="0025302D" w:rsidP="0062730D">
      <w:pPr>
        <w:spacing w:after="0" w:line="288" w:lineRule="atLeast"/>
        <w:ind w:firstLine="567"/>
        <w:jc w:val="both"/>
        <w:rPr>
          <w:rFonts w:ascii="PT Astra Serif" w:eastAsia="Times New Roman" w:hAnsi="PT Astra Serif" w:cs="Times New Roman"/>
          <w:sz w:val="26"/>
          <w:szCs w:val="26"/>
          <w:lang w:eastAsia="ru-RU"/>
        </w:rPr>
      </w:pPr>
      <w:r w:rsidRPr="0062730D">
        <w:rPr>
          <w:rFonts w:ascii="PT Astra Serif" w:eastAsia="Times New Roman" w:hAnsi="PT Astra Serif" w:cs="Times New Roman"/>
          <w:sz w:val="26"/>
          <w:szCs w:val="26"/>
          <w:lang w:eastAsia="ru-RU"/>
        </w:rPr>
        <w:t xml:space="preserve">S - общий объем Субсидии; </w:t>
      </w:r>
    </w:p>
    <w:p w:rsidR="0025302D" w:rsidRPr="0062730D" w:rsidRDefault="0025302D" w:rsidP="0062730D">
      <w:pPr>
        <w:spacing w:after="0" w:line="288" w:lineRule="atLeast"/>
        <w:ind w:firstLine="567"/>
        <w:jc w:val="both"/>
        <w:rPr>
          <w:rFonts w:ascii="PT Astra Serif" w:eastAsia="Times New Roman" w:hAnsi="PT Astra Serif" w:cs="Times New Roman"/>
          <w:sz w:val="26"/>
          <w:szCs w:val="26"/>
          <w:lang w:eastAsia="ru-RU"/>
        </w:rPr>
      </w:pPr>
      <w:proofErr w:type="spellStart"/>
      <w:r w:rsidRPr="0062730D">
        <w:rPr>
          <w:rFonts w:ascii="PT Astra Serif" w:eastAsia="Times New Roman" w:hAnsi="PT Astra Serif" w:cs="Times New Roman"/>
          <w:sz w:val="26"/>
          <w:szCs w:val="26"/>
          <w:lang w:eastAsia="ru-RU"/>
        </w:rPr>
        <w:t>M</w:t>
      </w:r>
      <w:r w:rsidRPr="0062730D">
        <w:rPr>
          <w:rFonts w:ascii="PT Astra Serif" w:eastAsia="Times New Roman" w:hAnsi="PT Astra Serif" w:cs="Times New Roman"/>
          <w:sz w:val="26"/>
          <w:szCs w:val="26"/>
          <w:vertAlign w:val="subscript"/>
          <w:lang w:eastAsia="ru-RU"/>
        </w:rPr>
        <w:t>i</w:t>
      </w:r>
      <w:proofErr w:type="spellEnd"/>
      <w:r w:rsidRPr="0062730D">
        <w:rPr>
          <w:rFonts w:ascii="PT Astra Serif" w:eastAsia="Times New Roman" w:hAnsi="PT Astra Serif" w:cs="Times New Roman"/>
          <w:sz w:val="26"/>
          <w:szCs w:val="26"/>
          <w:lang w:eastAsia="ru-RU"/>
        </w:rPr>
        <w:t xml:space="preserve"> - общая протяженность автомобильных дорог общего пользования местного значения находящихся в ненормативном состоянии, включенных в состав дорожной сети Томской агломерации (региональный проект «Региональная и местная дорожная сеть»), находящихся в собственности муниципального образования Томской области, участвующего в распределении, км; </w:t>
      </w:r>
    </w:p>
    <w:p w:rsidR="0025302D" w:rsidRPr="0062730D" w:rsidRDefault="0025302D" w:rsidP="0062730D">
      <w:pPr>
        <w:spacing w:after="0" w:line="288" w:lineRule="atLeast"/>
        <w:ind w:firstLine="567"/>
        <w:jc w:val="both"/>
        <w:rPr>
          <w:rFonts w:ascii="PT Astra Serif" w:eastAsia="Times New Roman" w:hAnsi="PT Astra Serif" w:cs="Times New Roman"/>
          <w:sz w:val="26"/>
          <w:szCs w:val="26"/>
          <w:lang w:eastAsia="ru-RU"/>
        </w:rPr>
      </w:pPr>
      <w:r w:rsidRPr="0062730D">
        <w:rPr>
          <w:rFonts w:ascii="PT Astra Serif" w:eastAsia="Times New Roman" w:hAnsi="PT Astra Serif" w:cs="Times New Roman"/>
          <w:sz w:val="26"/>
          <w:szCs w:val="26"/>
          <w:lang w:eastAsia="ru-RU"/>
        </w:rPr>
        <w:t xml:space="preserve">M - общая протяженность автомобильных дорог общего пользования местного значения находящихся в ненормативном состоянии, включенных в состав дорожной сети Томской агломерации, в муниципальных образованиях, участвующих в распределении, км; </w:t>
      </w:r>
    </w:p>
    <w:p w:rsidR="0025302D" w:rsidRPr="0062730D" w:rsidRDefault="0025302D" w:rsidP="0062730D">
      <w:pPr>
        <w:spacing w:after="0" w:line="288" w:lineRule="atLeast"/>
        <w:ind w:firstLine="567"/>
        <w:jc w:val="both"/>
        <w:rPr>
          <w:rFonts w:ascii="PT Astra Serif" w:eastAsia="Times New Roman" w:hAnsi="PT Astra Serif" w:cs="Times New Roman"/>
          <w:sz w:val="26"/>
          <w:szCs w:val="26"/>
          <w:lang w:eastAsia="ru-RU"/>
        </w:rPr>
      </w:pPr>
      <w:r w:rsidRPr="0062730D">
        <w:rPr>
          <w:rFonts w:ascii="PT Astra Serif" w:eastAsia="Times New Roman" w:hAnsi="PT Astra Serif" w:cs="Times New Roman"/>
          <w:sz w:val="26"/>
          <w:szCs w:val="26"/>
          <w:lang w:eastAsia="ru-RU"/>
        </w:rPr>
        <w:t>K - коэффициент за своевременность проведенных работ и обеспечение соответствующего качества ремонта дорог общего пользования местного значения в году предоставления субсидии, выполнение условий Соглашения о предоставлении Субсидии местным бюджетам из областного бюджета на финансовое обеспечение дорожной деятельности в рамках реализации регионального проекта «Региональная и местная дорожная сеть» и настоящего Порядка, утверждаемый протоколом заседания Комиссии по оценке выполнения органами местного самоуправления муниципальных образований Томской области дорожной деятельности в рамках реализации регионального проекта «Региональная и местная дорожная сеть» не позднее 10 ноября текущего финансового года.</w:t>
      </w:r>
    </w:p>
    <w:p w:rsidR="0025302D" w:rsidRPr="0062730D" w:rsidRDefault="0062730D" w:rsidP="0062730D">
      <w:pPr>
        <w:tabs>
          <w:tab w:val="left" w:pos="567"/>
          <w:tab w:val="left" w:pos="709"/>
          <w:tab w:val="left" w:pos="851"/>
        </w:tabs>
        <w:spacing w:after="0" w:line="288" w:lineRule="atLeast"/>
        <w:ind w:firstLine="567"/>
        <w:jc w:val="both"/>
        <w:rPr>
          <w:rFonts w:ascii="PT Astra Serif" w:eastAsia="Times New Roman" w:hAnsi="PT Astra Serif" w:cs="Times New Roman"/>
          <w:sz w:val="26"/>
          <w:szCs w:val="26"/>
          <w:lang w:eastAsia="ru-RU"/>
        </w:rPr>
      </w:pPr>
      <w:r>
        <w:rPr>
          <w:rFonts w:ascii="PT Astra Serif" w:hAnsi="PT Astra Serif"/>
          <w:sz w:val="26"/>
          <w:szCs w:val="26"/>
        </w:rPr>
        <w:t xml:space="preserve">3. </w:t>
      </w:r>
      <w:r w:rsidR="0025302D" w:rsidRPr="0062730D">
        <w:rPr>
          <w:rFonts w:ascii="PT Astra Serif" w:eastAsia="Times New Roman" w:hAnsi="PT Astra Serif" w:cs="Times New Roman"/>
          <w:sz w:val="26"/>
          <w:szCs w:val="26"/>
          <w:lang w:eastAsia="ru-RU"/>
        </w:rPr>
        <w:t>Размер Субсидии, предоставляемой бюджету i-</w:t>
      </w:r>
      <w:proofErr w:type="spellStart"/>
      <w:r w:rsidR="0025302D" w:rsidRPr="0062730D">
        <w:rPr>
          <w:rFonts w:ascii="PT Astra Serif" w:eastAsia="Times New Roman" w:hAnsi="PT Astra Serif" w:cs="Times New Roman"/>
          <w:sz w:val="26"/>
          <w:szCs w:val="26"/>
          <w:lang w:eastAsia="ru-RU"/>
        </w:rPr>
        <w:t>го</w:t>
      </w:r>
      <w:proofErr w:type="spellEnd"/>
      <w:r w:rsidR="0025302D" w:rsidRPr="0062730D">
        <w:rPr>
          <w:rFonts w:ascii="PT Astra Serif" w:eastAsia="Times New Roman" w:hAnsi="PT Astra Serif" w:cs="Times New Roman"/>
          <w:sz w:val="26"/>
          <w:szCs w:val="26"/>
          <w:lang w:eastAsia="ru-RU"/>
        </w:rPr>
        <w:t xml:space="preserve"> муниципального образования Томской области на 2026 год, принимается равным размеру Субсидии, </w:t>
      </w:r>
      <w:r w:rsidR="0025302D" w:rsidRPr="0062730D">
        <w:rPr>
          <w:rFonts w:ascii="PT Astra Serif" w:eastAsia="Times New Roman" w:hAnsi="PT Astra Serif" w:cs="Times New Roman"/>
          <w:sz w:val="26"/>
          <w:szCs w:val="26"/>
          <w:lang w:eastAsia="ru-RU"/>
        </w:rPr>
        <w:lastRenderedPageBreak/>
        <w:t>предоставляемой бюджету i-</w:t>
      </w:r>
      <w:proofErr w:type="spellStart"/>
      <w:r w:rsidR="0025302D" w:rsidRPr="0062730D">
        <w:rPr>
          <w:rFonts w:ascii="PT Astra Serif" w:eastAsia="Times New Roman" w:hAnsi="PT Astra Serif" w:cs="Times New Roman"/>
          <w:sz w:val="26"/>
          <w:szCs w:val="26"/>
          <w:lang w:eastAsia="ru-RU"/>
        </w:rPr>
        <w:t>го</w:t>
      </w:r>
      <w:proofErr w:type="spellEnd"/>
      <w:r w:rsidR="0025302D" w:rsidRPr="0062730D">
        <w:rPr>
          <w:rFonts w:ascii="PT Astra Serif" w:eastAsia="Times New Roman" w:hAnsi="PT Astra Serif" w:cs="Times New Roman"/>
          <w:sz w:val="26"/>
          <w:szCs w:val="26"/>
          <w:lang w:eastAsia="ru-RU"/>
        </w:rPr>
        <w:t xml:space="preserve"> муниципального образования Томской области, на 2025 год в соответствии с пунктом 2 настоящей Методики.</w:t>
      </w:r>
    </w:p>
    <w:p w:rsidR="0025302D" w:rsidRPr="0062730D" w:rsidRDefault="0025302D" w:rsidP="0062730D">
      <w:pPr>
        <w:tabs>
          <w:tab w:val="left" w:pos="567"/>
          <w:tab w:val="left" w:pos="709"/>
          <w:tab w:val="left" w:pos="851"/>
        </w:tabs>
        <w:spacing w:after="0" w:line="288" w:lineRule="atLeast"/>
        <w:ind w:firstLine="567"/>
        <w:jc w:val="both"/>
        <w:rPr>
          <w:rFonts w:ascii="PT Astra Serif" w:eastAsia="Times New Roman" w:hAnsi="PT Astra Serif" w:cs="Times New Roman"/>
          <w:sz w:val="26"/>
          <w:szCs w:val="26"/>
          <w:lang w:eastAsia="ru-RU"/>
        </w:rPr>
      </w:pPr>
      <w:r w:rsidRPr="0062730D">
        <w:rPr>
          <w:rFonts w:ascii="PT Astra Serif" w:eastAsia="Times New Roman" w:hAnsi="PT Astra Serif" w:cs="Times New Roman"/>
          <w:sz w:val="26"/>
          <w:szCs w:val="26"/>
          <w:lang w:eastAsia="ru-RU"/>
        </w:rPr>
        <w:t xml:space="preserve">4. </w:t>
      </w:r>
      <w:r w:rsidRPr="0062730D">
        <w:rPr>
          <w:rFonts w:ascii="PT Astra Serif" w:hAnsi="PT Astra Serif"/>
          <w:sz w:val="26"/>
          <w:szCs w:val="26"/>
        </w:rPr>
        <w:t>Размер Субсидии, предоставляемой бюджету i-</w:t>
      </w:r>
      <w:proofErr w:type="spellStart"/>
      <w:r w:rsidRPr="0062730D">
        <w:rPr>
          <w:rFonts w:ascii="PT Astra Serif" w:hAnsi="PT Astra Serif"/>
          <w:sz w:val="26"/>
          <w:szCs w:val="26"/>
        </w:rPr>
        <w:t>го</w:t>
      </w:r>
      <w:proofErr w:type="spellEnd"/>
      <w:r w:rsidRPr="0062730D">
        <w:rPr>
          <w:rFonts w:ascii="PT Astra Serif" w:hAnsi="PT Astra Serif"/>
          <w:sz w:val="26"/>
          <w:szCs w:val="26"/>
        </w:rPr>
        <w:t xml:space="preserve"> муниципального образования Томской области на первый год планового периода областного бюджета принимается равным размеру Субсидии, предоставляемой бюджету i-</w:t>
      </w:r>
      <w:proofErr w:type="spellStart"/>
      <w:r w:rsidRPr="0062730D">
        <w:rPr>
          <w:rFonts w:ascii="PT Astra Serif" w:hAnsi="PT Astra Serif"/>
          <w:sz w:val="26"/>
          <w:szCs w:val="26"/>
        </w:rPr>
        <w:t>го</w:t>
      </w:r>
      <w:proofErr w:type="spellEnd"/>
      <w:r w:rsidRPr="0062730D">
        <w:rPr>
          <w:rFonts w:ascii="PT Astra Serif" w:hAnsi="PT Astra Serif"/>
          <w:sz w:val="26"/>
          <w:szCs w:val="26"/>
        </w:rPr>
        <w:t xml:space="preserve"> муниципального образования Томской области, на очередной финансовый год.</w:t>
      </w:r>
    </w:p>
    <w:p w:rsidR="0025302D" w:rsidRPr="0062730D" w:rsidRDefault="0025302D" w:rsidP="0062730D">
      <w:pPr>
        <w:pStyle w:val="a5"/>
        <w:tabs>
          <w:tab w:val="left" w:pos="851"/>
        </w:tabs>
        <w:spacing w:before="0" w:beforeAutospacing="0" w:after="0" w:afterAutospacing="0" w:line="288" w:lineRule="atLeast"/>
        <w:ind w:firstLine="567"/>
        <w:jc w:val="both"/>
        <w:rPr>
          <w:rFonts w:ascii="PT Astra Serif" w:hAnsi="PT Astra Serif"/>
          <w:sz w:val="26"/>
          <w:szCs w:val="26"/>
        </w:rPr>
      </w:pPr>
    </w:p>
    <w:p w:rsidR="0025302D" w:rsidRPr="0062730D" w:rsidRDefault="0025302D" w:rsidP="0062730D">
      <w:pPr>
        <w:pStyle w:val="2"/>
        <w:ind w:firstLine="567"/>
        <w:rPr>
          <w:rFonts w:ascii="PT Astra Serif" w:eastAsia="Times New Roman" w:hAnsi="PT Astra Serif" w:cs="Times New Roman"/>
          <w:sz w:val="26"/>
          <w:szCs w:val="26"/>
          <w:lang w:eastAsia="ru-RU"/>
        </w:rPr>
      </w:pPr>
    </w:p>
    <w:p w:rsidR="00402524" w:rsidRPr="0062730D" w:rsidRDefault="00402524" w:rsidP="0062730D">
      <w:pPr>
        <w:ind w:firstLine="567"/>
        <w:rPr>
          <w:sz w:val="26"/>
          <w:szCs w:val="26"/>
        </w:rPr>
      </w:pPr>
    </w:p>
    <w:sectPr w:rsidR="00402524" w:rsidRPr="0062730D" w:rsidSect="005D75E9">
      <w:headerReference w:type="default" r:id="rId15"/>
      <w:pgSz w:w="11907" w:h="16840"/>
      <w:pgMar w:top="1134" w:right="1134" w:bottom="1134" w:left="1134" w:header="720" w:footer="567" w:gutter="0"/>
      <w:pgNumType w:start="3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5E9" w:rsidRDefault="005D75E9" w:rsidP="005D75E9">
      <w:pPr>
        <w:spacing w:after="0" w:line="240" w:lineRule="auto"/>
      </w:pPr>
      <w:r>
        <w:separator/>
      </w:r>
    </w:p>
  </w:endnote>
  <w:endnote w:type="continuationSeparator" w:id="0">
    <w:p w:rsidR="005D75E9" w:rsidRDefault="005D75E9" w:rsidP="005D7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5E9" w:rsidRDefault="005D75E9" w:rsidP="005D75E9">
      <w:pPr>
        <w:spacing w:after="0" w:line="240" w:lineRule="auto"/>
      </w:pPr>
      <w:r>
        <w:separator/>
      </w:r>
    </w:p>
  </w:footnote>
  <w:footnote w:type="continuationSeparator" w:id="0">
    <w:p w:rsidR="005D75E9" w:rsidRDefault="005D75E9" w:rsidP="005D75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510322"/>
      <w:docPartObj>
        <w:docPartGallery w:val="Page Numbers (Top of Page)"/>
        <w:docPartUnique/>
      </w:docPartObj>
    </w:sdtPr>
    <w:sdtEndPr>
      <w:rPr>
        <w:rFonts w:ascii="PT Astra Serif" w:hAnsi="PT Astra Serif"/>
        <w:sz w:val="24"/>
        <w:szCs w:val="24"/>
      </w:rPr>
    </w:sdtEndPr>
    <w:sdtContent>
      <w:p w:rsidR="005D75E9" w:rsidRPr="005D75E9" w:rsidRDefault="005D75E9" w:rsidP="005D75E9">
        <w:pPr>
          <w:pStyle w:val="ab"/>
          <w:jc w:val="center"/>
          <w:rPr>
            <w:rFonts w:ascii="PT Astra Serif" w:hAnsi="PT Astra Serif"/>
            <w:sz w:val="24"/>
            <w:szCs w:val="24"/>
          </w:rPr>
        </w:pPr>
        <w:r w:rsidRPr="005D75E9">
          <w:rPr>
            <w:rFonts w:ascii="PT Astra Serif" w:hAnsi="PT Astra Serif"/>
            <w:sz w:val="24"/>
            <w:szCs w:val="24"/>
          </w:rPr>
          <w:fldChar w:fldCharType="begin"/>
        </w:r>
        <w:r w:rsidRPr="005D75E9">
          <w:rPr>
            <w:rFonts w:ascii="PT Astra Serif" w:hAnsi="PT Astra Serif"/>
            <w:sz w:val="24"/>
            <w:szCs w:val="24"/>
          </w:rPr>
          <w:instrText>PAGE   \* MERGEFORMAT</w:instrText>
        </w:r>
        <w:r w:rsidRPr="005D75E9">
          <w:rPr>
            <w:rFonts w:ascii="PT Astra Serif" w:hAnsi="PT Astra Serif"/>
            <w:sz w:val="24"/>
            <w:szCs w:val="24"/>
          </w:rPr>
          <w:fldChar w:fldCharType="separate"/>
        </w:r>
        <w:r w:rsidR="00D3345D">
          <w:rPr>
            <w:rFonts w:ascii="PT Astra Serif" w:hAnsi="PT Astra Serif"/>
            <w:noProof/>
            <w:sz w:val="24"/>
            <w:szCs w:val="24"/>
          </w:rPr>
          <w:t>363</w:t>
        </w:r>
        <w:r w:rsidRPr="005D75E9">
          <w:rPr>
            <w:rFonts w:ascii="PT Astra Serif" w:hAnsi="PT Astra Seri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5"/>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02D"/>
    <w:rsid w:val="0025302D"/>
    <w:rsid w:val="00402524"/>
    <w:rsid w:val="005D75E9"/>
    <w:rsid w:val="005E6C77"/>
    <w:rsid w:val="0062730D"/>
    <w:rsid w:val="00D334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02D"/>
    <w:pPr>
      <w:spacing w:after="160" w:line="259" w:lineRule="auto"/>
    </w:pPr>
  </w:style>
  <w:style w:type="paragraph" w:styleId="1">
    <w:name w:val="heading 1"/>
    <w:basedOn w:val="a"/>
    <w:next w:val="a"/>
    <w:link w:val="10"/>
    <w:qFormat/>
    <w:rsid w:val="0025302D"/>
    <w:pPr>
      <w:keepNext/>
      <w:shd w:val="clear" w:color="auto" w:fill="FFFFFF"/>
      <w:spacing w:before="288" w:after="0" w:line="226" w:lineRule="exact"/>
      <w:ind w:left="427"/>
      <w:jc w:val="both"/>
      <w:outlineLvl w:val="0"/>
    </w:pPr>
    <w:rPr>
      <w:rFonts w:ascii="Times New Roman" w:eastAsia="Times New Roman" w:hAnsi="Times New Roman" w:cs="Times New Roman"/>
      <w:b/>
      <w:color w:val="000000"/>
      <w:spacing w:val="-2"/>
      <w:sz w:val="25"/>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02D"/>
    <w:rPr>
      <w:rFonts w:ascii="Times New Roman" w:eastAsia="Times New Roman" w:hAnsi="Times New Roman" w:cs="Times New Roman"/>
      <w:b/>
      <w:color w:val="000000"/>
      <w:spacing w:val="-2"/>
      <w:sz w:val="25"/>
      <w:szCs w:val="20"/>
      <w:shd w:val="clear" w:color="auto" w:fill="FFFFFF"/>
      <w:lang w:eastAsia="ru-RU"/>
    </w:rPr>
  </w:style>
  <w:style w:type="paragraph" w:styleId="a3">
    <w:name w:val="Body Text"/>
    <w:basedOn w:val="a"/>
    <w:next w:val="a"/>
    <w:link w:val="a4"/>
    <w:uiPriority w:val="99"/>
    <w:rsid w:val="0025302D"/>
    <w:pPr>
      <w:spacing w:after="0" w:line="240" w:lineRule="auto"/>
      <w:jc w:val="both"/>
    </w:pPr>
    <w:rPr>
      <w:rFonts w:ascii="Times New Roman" w:eastAsia="Times New Roman" w:hAnsi="Times New Roman" w:cs="Times New Roman"/>
      <w:szCs w:val="20"/>
      <w:lang w:eastAsia="ru-RU"/>
    </w:rPr>
  </w:style>
  <w:style w:type="character" w:customStyle="1" w:styleId="a4">
    <w:name w:val="Основной текст Знак"/>
    <w:basedOn w:val="a0"/>
    <w:link w:val="a3"/>
    <w:uiPriority w:val="99"/>
    <w:rsid w:val="0025302D"/>
    <w:rPr>
      <w:rFonts w:ascii="Times New Roman" w:eastAsia="Times New Roman" w:hAnsi="Times New Roman" w:cs="Times New Roman"/>
      <w:szCs w:val="20"/>
      <w:lang w:eastAsia="ru-RU"/>
    </w:rPr>
  </w:style>
  <w:style w:type="paragraph" w:styleId="a5">
    <w:name w:val="Normal (Web)"/>
    <w:basedOn w:val="a"/>
    <w:uiPriority w:val="99"/>
    <w:unhideWhenUsed/>
    <w:rsid w:val="002530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Indent"/>
    <w:basedOn w:val="a"/>
    <w:link w:val="a7"/>
    <w:uiPriority w:val="99"/>
    <w:unhideWhenUsed/>
    <w:rsid w:val="0025302D"/>
    <w:pPr>
      <w:spacing w:after="120" w:line="240" w:lineRule="auto"/>
      <w:ind w:left="283"/>
    </w:pPr>
    <w:rPr>
      <w:rFonts w:ascii="Times New Roman" w:eastAsia="Times New Roman" w:hAnsi="Times New Roman" w:cs="Times New Roman"/>
      <w:sz w:val="24"/>
      <w:szCs w:val="20"/>
      <w:lang w:eastAsia="ru-RU"/>
    </w:rPr>
  </w:style>
  <w:style w:type="character" w:customStyle="1" w:styleId="a7">
    <w:name w:val="Основной текст с отступом Знак"/>
    <w:basedOn w:val="a0"/>
    <w:link w:val="a6"/>
    <w:uiPriority w:val="99"/>
    <w:rsid w:val="0025302D"/>
    <w:rPr>
      <w:rFonts w:ascii="Times New Roman" w:eastAsia="Times New Roman" w:hAnsi="Times New Roman" w:cs="Times New Roman"/>
      <w:sz w:val="24"/>
      <w:szCs w:val="20"/>
      <w:lang w:eastAsia="ru-RU"/>
    </w:rPr>
  </w:style>
  <w:style w:type="paragraph" w:styleId="a8">
    <w:name w:val="List"/>
    <w:basedOn w:val="a"/>
    <w:uiPriority w:val="99"/>
    <w:unhideWhenUsed/>
    <w:rsid w:val="0025302D"/>
    <w:pPr>
      <w:ind w:left="283" w:hanging="283"/>
      <w:contextualSpacing/>
    </w:pPr>
  </w:style>
  <w:style w:type="paragraph" w:styleId="2">
    <w:name w:val="List 2"/>
    <w:basedOn w:val="a"/>
    <w:uiPriority w:val="99"/>
    <w:unhideWhenUsed/>
    <w:rsid w:val="0025302D"/>
    <w:pPr>
      <w:ind w:left="566" w:hanging="283"/>
      <w:contextualSpacing/>
    </w:pPr>
  </w:style>
  <w:style w:type="paragraph" w:styleId="3">
    <w:name w:val="List 3"/>
    <w:basedOn w:val="a"/>
    <w:uiPriority w:val="99"/>
    <w:unhideWhenUsed/>
    <w:rsid w:val="0025302D"/>
    <w:pPr>
      <w:ind w:left="849" w:hanging="283"/>
      <w:contextualSpacing/>
    </w:pPr>
  </w:style>
  <w:style w:type="paragraph" w:styleId="4">
    <w:name w:val="List 4"/>
    <w:basedOn w:val="a"/>
    <w:uiPriority w:val="99"/>
    <w:unhideWhenUsed/>
    <w:rsid w:val="0025302D"/>
    <w:pPr>
      <w:ind w:left="1132" w:hanging="283"/>
      <w:contextualSpacing/>
    </w:pPr>
  </w:style>
  <w:style w:type="paragraph" w:styleId="5">
    <w:name w:val="List 5"/>
    <w:basedOn w:val="a"/>
    <w:uiPriority w:val="99"/>
    <w:unhideWhenUsed/>
    <w:rsid w:val="0025302D"/>
    <w:pPr>
      <w:ind w:left="1415" w:hanging="283"/>
      <w:contextualSpacing/>
    </w:pPr>
  </w:style>
  <w:style w:type="paragraph" w:styleId="a9">
    <w:name w:val="Body Text First Indent"/>
    <w:basedOn w:val="a3"/>
    <w:link w:val="aa"/>
    <w:uiPriority w:val="99"/>
    <w:unhideWhenUsed/>
    <w:rsid w:val="0025302D"/>
    <w:pPr>
      <w:spacing w:after="160" w:line="259" w:lineRule="auto"/>
      <w:ind w:firstLine="360"/>
      <w:jc w:val="left"/>
    </w:pPr>
    <w:rPr>
      <w:rFonts w:asciiTheme="minorHAnsi" w:eastAsiaTheme="minorHAnsi" w:hAnsiTheme="minorHAnsi" w:cstheme="minorBidi"/>
      <w:szCs w:val="22"/>
      <w:lang w:eastAsia="en-US"/>
    </w:rPr>
  </w:style>
  <w:style w:type="character" w:customStyle="1" w:styleId="aa">
    <w:name w:val="Красная строка Знак"/>
    <w:basedOn w:val="a4"/>
    <w:link w:val="a9"/>
    <w:uiPriority w:val="99"/>
    <w:rsid w:val="0025302D"/>
    <w:rPr>
      <w:rFonts w:ascii="Times New Roman" w:eastAsia="Times New Roman" w:hAnsi="Times New Roman" w:cs="Times New Roman"/>
      <w:szCs w:val="20"/>
      <w:lang w:eastAsia="ru-RU"/>
    </w:rPr>
  </w:style>
  <w:style w:type="paragraph" w:styleId="20">
    <w:name w:val="Body Text First Indent 2"/>
    <w:basedOn w:val="a6"/>
    <w:link w:val="21"/>
    <w:uiPriority w:val="99"/>
    <w:unhideWhenUsed/>
    <w:rsid w:val="0025302D"/>
    <w:pPr>
      <w:spacing w:after="160" w:line="259" w:lineRule="auto"/>
      <w:ind w:left="360" w:firstLine="360"/>
    </w:pPr>
    <w:rPr>
      <w:rFonts w:asciiTheme="minorHAnsi" w:eastAsiaTheme="minorHAnsi" w:hAnsiTheme="minorHAnsi" w:cstheme="minorBidi"/>
      <w:sz w:val="22"/>
      <w:szCs w:val="22"/>
      <w:lang w:eastAsia="en-US"/>
    </w:rPr>
  </w:style>
  <w:style w:type="character" w:customStyle="1" w:styleId="21">
    <w:name w:val="Красная строка 2 Знак"/>
    <w:basedOn w:val="a7"/>
    <w:link w:val="20"/>
    <w:uiPriority w:val="99"/>
    <w:rsid w:val="0025302D"/>
    <w:rPr>
      <w:rFonts w:ascii="Times New Roman" w:eastAsia="Times New Roman" w:hAnsi="Times New Roman" w:cs="Times New Roman"/>
      <w:sz w:val="24"/>
      <w:szCs w:val="20"/>
      <w:lang w:eastAsia="ru-RU"/>
    </w:rPr>
  </w:style>
  <w:style w:type="character" w:customStyle="1" w:styleId="6">
    <w:name w:val="Основной текст6"/>
    <w:rsid w:val="0025302D"/>
    <w:rPr>
      <w:sz w:val="24"/>
      <w:szCs w:val="24"/>
      <w:shd w:val="clear" w:color="auto" w:fill="FFFFFF"/>
    </w:rPr>
  </w:style>
  <w:style w:type="character" w:customStyle="1" w:styleId="7">
    <w:name w:val="Основной текст7"/>
    <w:rsid w:val="0025302D"/>
    <w:rPr>
      <w:sz w:val="24"/>
      <w:szCs w:val="24"/>
      <w:shd w:val="clear" w:color="auto" w:fill="FFFFFF"/>
    </w:rPr>
  </w:style>
  <w:style w:type="paragraph" w:styleId="ab">
    <w:name w:val="header"/>
    <w:basedOn w:val="a"/>
    <w:link w:val="ac"/>
    <w:uiPriority w:val="99"/>
    <w:unhideWhenUsed/>
    <w:rsid w:val="005D75E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D75E9"/>
  </w:style>
  <w:style w:type="paragraph" w:styleId="ad">
    <w:name w:val="footer"/>
    <w:basedOn w:val="a"/>
    <w:link w:val="ae"/>
    <w:uiPriority w:val="99"/>
    <w:unhideWhenUsed/>
    <w:rsid w:val="005D75E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D75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02D"/>
    <w:pPr>
      <w:spacing w:after="160" w:line="259" w:lineRule="auto"/>
    </w:pPr>
  </w:style>
  <w:style w:type="paragraph" w:styleId="1">
    <w:name w:val="heading 1"/>
    <w:basedOn w:val="a"/>
    <w:next w:val="a"/>
    <w:link w:val="10"/>
    <w:qFormat/>
    <w:rsid w:val="0025302D"/>
    <w:pPr>
      <w:keepNext/>
      <w:shd w:val="clear" w:color="auto" w:fill="FFFFFF"/>
      <w:spacing w:before="288" w:after="0" w:line="226" w:lineRule="exact"/>
      <w:ind w:left="427"/>
      <w:jc w:val="both"/>
      <w:outlineLvl w:val="0"/>
    </w:pPr>
    <w:rPr>
      <w:rFonts w:ascii="Times New Roman" w:eastAsia="Times New Roman" w:hAnsi="Times New Roman" w:cs="Times New Roman"/>
      <w:b/>
      <w:color w:val="000000"/>
      <w:spacing w:val="-2"/>
      <w:sz w:val="25"/>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02D"/>
    <w:rPr>
      <w:rFonts w:ascii="Times New Roman" w:eastAsia="Times New Roman" w:hAnsi="Times New Roman" w:cs="Times New Roman"/>
      <w:b/>
      <w:color w:val="000000"/>
      <w:spacing w:val="-2"/>
      <w:sz w:val="25"/>
      <w:szCs w:val="20"/>
      <w:shd w:val="clear" w:color="auto" w:fill="FFFFFF"/>
      <w:lang w:eastAsia="ru-RU"/>
    </w:rPr>
  </w:style>
  <w:style w:type="paragraph" w:styleId="a3">
    <w:name w:val="Body Text"/>
    <w:basedOn w:val="a"/>
    <w:next w:val="a"/>
    <w:link w:val="a4"/>
    <w:uiPriority w:val="99"/>
    <w:rsid w:val="0025302D"/>
    <w:pPr>
      <w:spacing w:after="0" w:line="240" w:lineRule="auto"/>
      <w:jc w:val="both"/>
    </w:pPr>
    <w:rPr>
      <w:rFonts w:ascii="Times New Roman" w:eastAsia="Times New Roman" w:hAnsi="Times New Roman" w:cs="Times New Roman"/>
      <w:szCs w:val="20"/>
      <w:lang w:eastAsia="ru-RU"/>
    </w:rPr>
  </w:style>
  <w:style w:type="character" w:customStyle="1" w:styleId="a4">
    <w:name w:val="Основной текст Знак"/>
    <w:basedOn w:val="a0"/>
    <w:link w:val="a3"/>
    <w:uiPriority w:val="99"/>
    <w:rsid w:val="0025302D"/>
    <w:rPr>
      <w:rFonts w:ascii="Times New Roman" w:eastAsia="Times New Roman" w:hAnsi="Times New Roman" w:cs="Times New Roman"/>
      <w:szCs w:val="20"/>
      <w:lang w:eastAsia="ru-RU"/>
    </w:rPr>
  </w:style>
  <w:style w:type="paragraph" w:styleId="a5">
    <w:name w:val="Normal (Web)"/>
    <w:basedOn w:val="a"/>
    <w:uiPriority w:val="99"/>
    <w:unhideWhenUsed/>
    <w:rsid w:val="002530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Indent"/>
    <w:basedOn w:val="a"/>
    <w:link w:val="a7"/>
    <w:uiPriority w:val="99"/>
    <w:unhideWhenUsed/>
    <w:rsid w:val="0025302D"/>
    <w:pPr>
      <w:spacing w:after="120" w:line="240" w:lineRule="auto"/>
      <w:ind w:left="283"/>
    </w:pPr>
    <w:rPr>
      <w:rFonts w:ascii="Times New Roman" w:eastAsia="Times New Roman" w:hAnsi="Times New Roman" w:cs="Times New Roman"/>
      <w:sz w:val="24"/>
      <w:szCs w:val="20"/>
      <w:lang w:eastAsia="ru-RU"/>
    </w:rPr>
  </w:style>
  <w:style w:type="character" w:customStyle="1" w:styleId="a7">
    <w:name w:val="Основной текст с отступом Знак"/>
    <w:basedOn w:val="a0"/>
    <w:link w:val="a6"/>
    <w:uiPriority w:val="99"/>
    <w:rsid w:val="0025302D"/>
    <w:rPr>
      <w:rFonts w:ascii="Times New Roman" w:eastAsia="Times New Roman" w:hAnsi="Times New Roman" w:cs="Times New Roman"/>
      <w:sz w:val="24"/>
      <w:szCs w:val="20"/>
      <w:lang w:eastAsia="ru-RU"/>
    </w:rPr>
  </w:style>
  <w:style w:type="paragraph" w:styleId="a8">
    <w:name w:val="List"/>
    <w:basedOn w:val="a"/>
    <w:uiPriority w:val="99"/>
    <w:unhideWhenUsed/>
    <w:rsid w:val="0025302D"/>
    <w:pPr>
      <w:ind w:left="283" w:hanging="283"/>
      <w:contextualSpacing/>
    </w:pPr>
  </w:style>
  <w:style w:type="paragraph" w:styleId="2">
    <w:name w:val="List 2"/>
    <w:basedOn w:val="a"/>
    <w:uiPriority w:val="99"/>
    <w:unhideWhenUsed/>
    <w:rsid w:val="0025302D"/>
    <w:pPr>
      <w:ind w:left="566" w:hanging="283"/>
      <w:contextualSpacing/>
    </w:pPr>
  </w:style>
  <w:style w:type="paragraph" w:styleId="3">
    <w:name w:val="List 3"/>
    <w:basedOn w:val="a"/>
    <w:uiPriority w:val="99"/>
    <w:unhideWhenUsed/>
    <w:rsid w:val="0025302D"/>
    <w:pPr>
      <w:ind w:left="849" w:hanging="283"/>
      <w:contextualSpacing/>
    </w:pPr>
  </w:style>
  <w:style w:type="paragraph" w:styleId="4">
    <w:name w:val="List 4"/>
    <w:basedOn w:val="a"/>
    <w:uiPriority w:val="99"/>
    <w:unhideWhenUsed/>
    <w:rsid w:val="0025302D"/>
    <w:pPr>
      <w:ind w:left="1132" w:hanging="283"/>
      <w:contextualSpacing/>
    </w:pPr>
  </w:style>
  <w:style w:type="paragraph" w:styleId="5">
    <w:name w:val="List 5"/>
    <w:basedOn w:val="a"/>
    <w:uiPriority w:val="99"/>
    <w:unhideWhenUsed/>
    <w:rsid w:val="0025302D"/>
    <w:pPr>
      <w:ind w:left="1415" w:hanging="283"/>
      <w:contextualSpacing/>
    </w:pPr>
  </w:style>
  <w:style w:type="paragraph" w:styleId="a9">
    <w:name w:val="Body Text First Indent"/>
    <w:basedOn w:val="a3"/>
    <w:link w:val="aa"/>
    <w:uiPriority w:val="99"/>
    <w:unhideWhenUsed/>
    <w:rsid w:val="0025302D"/>
    <w:pPr>
      <w:spacing w:after="160" w:line="259" w:lineRule="auto"/>
      <w:ind w:firstLine="360"/>
      <w:jc w:val="left"/>
    </w:pPr>
    <w:rPr>
      <w:rFonts w:asciiTheme="minorHAnsi" w:eastAsiaTheme="minorHAnsi" w:hAnsiTheme="minorHAnsi" w:cstheme="minorBidi"/>
      <w:szCs w:val="22"/>
      <w:lang w:eastAsia="en-US"/>
    </w:rPr>
  </w:style>
  <w:style w:type="character" w:customStyle="1" w:styleId="aa">
    <w:name w:val="Красная строка Знак"/>
    <w:basedOn w:val="a4"/>
    <w:link w:val="a9"/>
    <w:uiPriority w:val="99"/>
    <w:rsid w:val="0025302D"/>
    <w:rPr>
      <w:rFonts w:ascii="Times New Roman" w:eastAsia="Times New Roman" w:hAnsi="Times New Roman" w:cs="Times New Roman"/>
      <w:szCs w:val="20"/>
      <w:lang w:eastAsia="ru-RU"/>
    </w:rPr>
  </w:style>
  <w:style w:type="paragraph" w:styleId="20">
    <w:name w:val="Body Text First Indent 2"/>
    <w:basedOn w:val="a6"/>
    <w:link w:val="21"/>
    <w:uiPriority w:val="99"/>
    <w:unhideWhenUsed/>
    <w:rsid w:val="0025302D"/>
    <w:pPr>
      <w:spacing w:after="160" w:line="259" w:lineRule="auto"/>
      <w:ind w:left="360" w:firstLine="360"/>
    </w:pPr>
    <w:rPr>
      <w:rFonts w:asciiTheme="minorHAnsi" w:eastAsiaTheme="minorHAnsi" w:hAnsiTheme="minorHAnsi" w:cstheme="minorBidi"/>
      <w:sz w:val="22"/>
      <w:szCs w:val="22"/>
      <w:lang w:eastAsia="en-US"/>
    </w:rPr>
  </w:style>
  <w:style w:type="character" w:customStyle="1" w:styleId="21">
    <w:name w:val="Красная строка 2 Знак"/>
    <w:basedOn w:val="a7"/>
    <w:link w:val="20"/>
    <w:uiPriority w:val="99"/>
    <w:rsid w:val="0025302D"/>
    <w:rPr>
      <w:rFonts w:ascii="Times New Roman" w:eastAsia="Times New Roman" w:hAnsi="Times New Roman" w:cs="Times New Roman"/>
      <w:sz w:val="24"/>
      <w:szCs w:val="20"/>
      <w:lang w:eastAsia="ru-RU"/>
    </w:rPr>
  </w:style>
  <w:style w:type="character" w:customStyle="1" w:styleId="6">
    <w:name w:val="Основной текст6"/>
    <w:rsid w:val="0025302D"/>
    <w:rPr>
      <w:sz w:val="24"/>
      <w:szCs w:val="24"/>
      <w:shd w:val="clear" w:color="auto" w:fill="FFFFFF"/>
    </w:rPr>
  </w:style>
  <w:style w:type="character" w:customStyle="1" w:styleId="7">
    <w:name w:val="Основной текст7"/>
    <w:rsid w:val="0025302D"/>
    <w:rPr>
      <w:sz w:val="24"/>
      <w:szCs w:val="24"/>
      <w:shd w:val="clear" w:color="auto" w:fill="FFFFFF"/>
    </w:rPr>
  </w:style>
  <w:style w:type="paragraph" w:styleId="ab">
    <w:name w:val="header"/>
    <w:basedOn w:val="a"/>
    <w:link w:val="ac"/>
    <w:uiPriority w:val="99"/>
    <w:unhideWhenUsed/>
    <w:rsid w:val="005D75E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D75E9"/>
  </w:style>
  <w:style w:type="paragraph" w:styleId="ad">
    <w:name w:val="footer"/>
    <w:basedOn w:val="a"/>
    <w:link w:val="ae"/>
    <w:uiPriority w:val="99"/>
    <w:unhideWhenUsed/>
    <w:rsid w:val="005D75E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D7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99975" TargetMode="External"/><Relationship Id="rId13" Type="http://schemas.openxmlformats.org/officeDocument/2006/relationships/hyperlink" Target="https://login.consultant.ru/link/?req=doc&amp;base=LAW&amp;n=368321" TargetMode="External"/><Relationship Id="rId3" Type="http://schemas.openxmlformats.org/officeDocument/2006/relationships/settings" Target="settings.xml"/><Relationship Id="rId7" Type="http://schemas.openxmlformats.org/officeDocument/2006/relationships/hyperlink" Target="https://login.consultant.ru/link/?req=doc&amp;base=LAW&amp;n=399975" TargetMode="External"/><Relationship Id="rId12" Type="http://schemas.openxmlformats.org/officeDocument/2006/relationships/hyperlink" Target="https://login.consultant.ru/link/?req=doc&amp;base=RZB&amp;n=451123"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ogin.consultant.ru/link/?req=doc&amp;base=RZB&amp;n=444434"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login.consultant.ru/link/?req=doc&amp;base=LAW&amp;n=31921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33238" TargetMode="External"/><Relationship Id="rId14" Type="http://schemas.openxmlformats.org/officeDocument/2006/relationships/hyperlink" Target="https://login.consultant.ru/link/?req=doc&amp;base=RLAW091&amp;n=190156&amp;dst=1056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3595</Words>
  <Characters>20494</Characters>
  <Application>Microsoft Office Word</Application>
  <DocSecurity>0</DocSecurity>
  <Lines>170</Lines>
  <Paragraphs>48</Paragraphs>
  <ScaleCrop>false</ScaleCrop>
  <Company/>
  <LinksUpToDate>false</LinksUpToDate>
  <CharactersWithSpaces>24041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 Аверьянова Анатольевна</dc:creator>
  <cp:lastModifiedBy>Ширина Светлана Николаевна (shsn)</cp:lastModifiedBy>
  <cp:revision>7</cp:revision>
  <dcterms:created xsi:type="dcterms:W3CDTF">2025-09-17T08:02:00Z</dcterms:created>
  <dcterms:modified xsi:type="dcterms:W3CDTF">2025-09-23T10:42:00Z</dcterms:modified>
</cp:coreProperties>
</file>